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12" w:rsidRDefault="00044512" w:rsidP="00044512">
      <w:pPr>
        <w:pStyle w:val="western"/>
        <w:spacing w:before="0" w:beforeAutospacing="0" w:after="0"/>
        <w:jc w:val="right"/>
        <w:rPr>
          <w:bCs/>
        </w:rPr>
      </w:pPr>
      <w:bookmarkStart w:id="0" w:name="_GoBack"/>
      <w:bookmarkEnd w:id="0"/>
      <w:r>
        <w:rPr>
          <w:bCs/>
        </w:rPr>
        <w:t>Приложение №</w:t>
      </w:r>
      <w:r w:rsidR="005D2D34">
        <w:rPr>
          <w:bCs/>
        </w:rPr>
        <w:t>5</w:t>
      </w:r>
      <w:r>
        <w:rPr>
          <w:bCs/>
        </w:rPr>
        <w:t xml:space="preserve"> </w:t>
      </w:r>
    </w:p>
    <w:p w:rsidR="00044512" w:rsidRDefault="00044512" w:rsidP="00044512">
      <w:pPr>
        <w:pStyle w:val="western"/>
        <w:spacing w:before="0" w:beforeAutospacing="0" w:after="0"/>
        <w:jc w:val="right"/>
        <w:rPr>
          <w:bCs/>
        </w:rPr>
      </w:pPr>
      <w:r>
        <w:rPr>
          <w:bCs/>
        </w:rPr>
        <w:t>к приказу от «</w:t>
      </w:r>
      <w:r w:rsidR="005D2D34">
        <w:rPr>
          <w:bCs/>
        </w:rPr>
        <w:t>20</w:t>
      </w:r>
      <w:r>
        <w:rPr>
          <w:bCs/>
        </w:rPr>
        <w:t>»</w:t>
      </w:r>
      <w:r w:rsidR="005D2D34">
        <w:rPr>
          <w:bCs/>
        </w:rPr>
        <w:t xml:space="preserve"> </w:t>
      </w:r>
      <w:r>
        <w:rPr>
          <w:bCs/>
        </w:rPr>
        <w:t xml:space="preserve">июня 2016 г. № </w:t>
      </w:r>
      <w:r w:rsidR="005D2D34">
        <w:rPr>
          <w:bCs/>
        </w:rPr>
        <w:t>68-к</w:t>
      </w:r>
    </w:p>
    <w:p w:rsidR="00044512" w:rsidRDefault="00044512" w:rsidP="00044512">
      <w:pPr>
        <w:pStyle w:val="western"/>
        <w:spacing w:before="0" w:beforeAutospacing="0" w:after="0"/>
        <w:jc w:val="right"/>
        <w:rPr>
          <w:bCs/>
        </w:rPr>
      </w:pPr>
    </w:p>
    <w:p w:rsidR="00044512" w:rsidRDefault="00044512" w:rsidP="00044512">
      <w:pPr>
        <w:shd w:val="clear" w:color="auto" w:fill="FFFFFF"/>
        <w:jc w:val="center"/>
        <w:rPr>
          <w:b/>
          <w:sz w:val="28"/>
          <w:szCs w:val="28"/>
        </w:rPr>
      </w:pPr>
      <w:r>
        <w:rPr>
          <w:b/>
          <w:sz w:val="28"/>
          <w:szCs w:val="28"/>
        </w:rPr>
        <w:t xml:space="preserve">Стандарты и процедуры, направленные на обеспечение добросовестной работы и поведения сотрудников в ГАУ НСО «РЦСП СК и </w:t>
      </w:r>
      <w:proofErr w:type="gramStart"/>
      <w:r>
        <w:rPr>
          <w:b/>
          <w:sz w:val="28"/>
          <w:szCs w:val="28"/>
        </w:rPr>
        <w:t>СР</w:t>
      </w:r>
      <w:proofErr w:type="gramEnd"/>
      <w:r>
        <w:rPr>
          <w:b/>
          <w:sz w:val="28"/>
          <w:szCs w:val="28"/>
        </w:rPr>
        <w:t>»</w:t>
      </w:r>
    </w:p>
    <w:p w:rsidR="00044512" w:rsidRDefault="00044512" w:rsidP="00044512">
      <w:pPr>
        <w:shd w:val="clear" w:color="auto" w:fill="FFFFFF"/>
        <w:ind w:firstLine="709"/>
        <w:jc w:val="both"/>
        <w:rPr>
          <w:sz w:val="28"/>
          <w:szCs w:val="28"/>
        </w:rPr>
      </w:pPr>
      <w:r>
        <w:rPr>
          <w:sz w:val="28"/>
          <w:szCs w:val="28"/>
          <w:bdr w:val="none" w:sz="0" w:space="0" w:color="auto" w:frame="1"/>
        </w:rPr>
        <w:t>Стандарты и процедуры, направленные на обеспечение добросовестной работы и поведения сотрудников в государственном автономном учреждении Новосибирской области «Региональный центр спортивной подготовки сборных команд и спортивного резерва», далее – Учреждение, разработаны в соответствии с положениями:</w:t>
      </w:r>
    </w:p>
    <w:p w:rsidR="00044512" w:rsidRDefault="00044512" w:rsidP="00044512">
      <w:pPr>
        <w:shd w:val="clear" w:color="auto" w:fill="FFFFFF"/>
        <w:ind w:firstLine="709"/>
        <w:jc w:val="both"/>
        <w:rPr>
          <w:sz w:val="28"/>
          <w:szCs w:val="28"/>
        </w:rPr>
      </w:pPr>
      <w:r>
        <w:rPr>
          <w:sz w:val="28"/>
          <w:szCs w:val="28"/>
          <w:bdr w:val="none" w:sz="0" w:space="0" w:color="auto" w:frame="1"/>
        </w:rPr>
        <w:t>- Конституции Российской Федерации;</w:t>
      </w:r>
    </w:p>
    <w:p w:rsidR="00044512" w:rsidRDefault="00044512" w:rsidP="00044512">
      <w:pPr>
        <w:shd w:val="clear" w:color="auto" w:fill="FFFFFF"/>
        <w:ind w:firstLine="709"/>
        <w:jc w:val="both"/>
        <w:rPr>
          <w:sz w:val="28"/>
          <w:szCs w:val="28"/>
        </w:rPr>
      </w:pPr>
      <w:r>
        <w:rPr>
          <w:sz w:val="28"/>
          <w:szCs w:val="28"/>
          <w:bdr w:val="none" w:sz="0" w:space="0" w:color="auto" w:frame="1"/>
        </w:rPr>
        <w:t>- Трудового кодекса Российской Федерации;</w:t>
      </w:r>
    </w:p>
    <w:p w:rsidR="00044512" w:rsidRDefault="00044512" w:rsidP="00044512">
      <w:pPr>
        <w:shd w:val="clear" w:color="auto" w:fill="FFFFFF"/>
        <w:ind w:firstLine="709"/>
        <w:jc w:val="both"/>
        <w:rPr>
          <w:sz w:val="28"/>
          <w:szCs w:val="28"/>
        </w:rPr>
      </w:pPr>
      <w:r>
        <w:rPr>
          <w:sz w:val="28"/>
          <w:szCs w:val="28"/>
          <w:bdr w:val="none" w:sz="0" w:space="0" w:color="auto" w:frame="1"/>
        </w:rPr>
        <w:t>-</w:t>
      </w:r>
      <w:r>
        <w:rPr>
          <w:sz w:val="28"/>
          <w:szCs w:val="28"/>
        </w:rPr>
        <w:t> </w:t>
      </w:r>
      <w:r>
        <w:rPr>
          <w:sz w:val="28"/>
          <w:szCs w:val="28"/>
          <w:bdr w:val="none" w:sz="0" w:space="0" w:color="auto" w:frame="1"/>
        </w:rPr>
        <w:t>Уголовного кодекса Российской Федерации;</w:t>
      </w:r>
    </w:p>
    <w:p w:rsidR="00044512" w:rsidRDefault="00044512" w:rsidP="00044512">
      <w:pPr>
        <w:shd w:val="clear" w:color="auto" w:fill="FFFFFF"/>
        <w:ind w:firstLine="709"/>
        <w:jc w:val="both"/>
        <w:rPr>
          <w:sz w:val="28"/>
          <w:szCs w:val="28"/>
        </w:rPr>
      </w:pPr>
      <w:r>
        <w:rPr>
          <w:sz w:val="28"/>
          <w:szCs w:val="28"/>
          <w:bdr w:val="none" w:sz="0" w:space="0" w:color="auto" w:frame="1"/>
        </w:rPr>
        <w:t>- Федерального закона «О противодействии коррупции»  от 25.12.2008 г. №  273-ФЗ;</w:t>
      </w:r>
    </w:p>
    <w:p w:rsidR="00044512" w:rsidRDefault="00044512" w:rsidP="00044512">
      <w:pPr>
        <w:shd w:val="clear" w:color="auto" w:fill="FFFFFF"/>
        <w:ind w:firstLine="709"/>
        <w:jc w:val="both"/>
        <w:rPr>
          <w:sz w:val="28"/>
          <w:szCs w:val="28"/>
        </w:rPr>
      </w:pPr>
      <w:r>
        <w:rPr>
          <w:sz w:val="28"/>
          <w:szCs w:val="28"/>
          <w:bdr w:val="none" w:sz="0" w:space="0" w:color="auto" w:frame="1"/>
        </w:rPr>
        <w:t>-  Федерального закона от 27.07.2006 N 152-ФЗ "О персональных данных".</w:t>
      </w:r>
    </w:p>
    <w:p w:rsidR="00044512" w:rsidRDefault="00044512" w:rsidP="00044512">
      <w:pPr>
        <w:shd w:val="clear" w:color="auto" w:fill="FFFFFF"/>
        <w:ind w:firstLine="709"/>
        <w:jc w:val="both"/>
        <w:rPr>
          <w:sz w:val="28"/>
          <w:szCs w:val="28"/>
          <w:bdr w:val="none" w:sz="0" w:space="0" w:color="auto" w:frame="1"/>
        </w:rPr>
      </w:pPr>
      <w:r>
        <w:rPr>
          <w:sz w:val="28"/>
          <w:szCs w:val="28"/>
          <w:bdr w:val="none" w:sz="0" w:space="0" w:color="auto" w:frame="1"/>
        </w:rPr>
        <w:t>-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044512" w:rsidRDefault="00044512" w:rsidP="00044512">
      <w:pPr>
        <w:shd w:val="clear" w:color="auto" w:fill="FFFFFF"/>
        <w:ind w:firstLine="709"/>
        <w:jc w:val="both"/>
        <w:rPr>
          <w:sz w:val="28"/>
          <w:szCs w:val="28"/>
        </w:rPr>
      </w:pPr>
      <w:r>
        <w:rPr>
          <w:sz w:val="28"/>
          <w:szCs w:val="28"/>
          <w:bdr w:val="none" w:sz="0" w:space="0" w:color="auto" w:frame="1"/>
        </w:rPr>
        <w:t> </w:t>
      </w:r>
    </w:p>
    <w:p w:rsidR="00044512" w:rsidRDefault="00044512" w:rsidP="00044512">
      <w:pPr>
        <w:shd w:val="clear" w:color="auto" w:fill="FFFFFF"/>
        <w:spacing w:line="695" w:lineRule="atLeast"/>
        <w:jc w:val="center"/>
        <w:outlineLvl w:val="1"/>
        <w:rPr>
          <w:sz w:val="28"/>
          <w:szCs w:val="28"/>
        </w:rPr>
      </w:pPr>
      <w:r>
        <w:rPr>
          <w:sz w:val="28"/>
          <w:szCs w:val="28"/>
          <w:bdr w:val="none" w:sz="0" w:space="0" w:color="auto" w:frame="1"/>
        </w:rPr>
        <w:t>Термины и определения</w:t>
      </w:r>
      <w:r>
        <w:rPr>
          <w:sz w:val="28"/>
          <w:szCs w:val="28"/>
        </w:rPr>
        <w:t> </w:t>
      </w:r>
    </w:p>
    <w:p w:rsidR="00044512" w:rsidRDefault="00044512" w:rsidP="00044512">
      <w:pPr>
        <w:shd w:val="clear" w:color="auto" w:fill="FFFFFF"/>
        <w:jc w:val="both"/>
        <w:rPr>
          <w:sz w:val="28"/>
          <w:szCs w:val="28"/>
        </w:rPr>
      </w:pPr>
      <w:proofErr w:type="gramStart"/>
      <w:r>
        <w:rPr>
          <w:b/>
          <w:bCs/>
          <w:sz w:val="28"/>
          <w:szCs w:val="28"/>
          <w:bdr w:val="none" w:sz="0" w:space="0" w:color="auto" w:frame="1"/>
        </w:rPr>
        <w:t>Коррупция</w:t>
      </w:r>
      <w:r>
        <w:rPr>
          <w:sz w:val="28"/>
          <w:szCs w:val="28"/>
        </w:rPr>
        <w:t> </w:t>
      </w:r>
      <w:r>
        <w:rPr>
          <w:sz w:val="28"/>
          <w:szCs w:val="28"/>
          <w:bdr w:val="none" w:sz="0" w:space="0" w:color="auto" w:frame="1"/>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sz w:val="28"/>
          <w:szCs w:val="28"/>
          <w:bdr w:val="none" w:sz="0" w:space="0" w:color="auto" w:frame="1"/>
        </w:rPr>
        <w:t>.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044512" w:rsidRDefault="00044512" w:rsidP="00044512">
      <w:pPr>
        <w:shd w:val="clear" w:color="auto" w:fill="FFFFFF"/>
        <w:jc w:val="both"/>
        <w:rPr>
          <w:sz w:val="28"/>
          <w:szCs w:val="28"/>
        </w:rPr>
      </w:pPr>
      <w:r>
        <w:rPr>
          <w:b/>
          <w:bCs/>
          <w:sz w:val="28"/>
          <w:szCs w:val="28"/>
          <w:bdr w:val="none" w:sz="0" w:space="0" w:color="auto" w:frame="1"/>
        </w:rPr>
        <w:t>Противодействие коррупции</w:t>
      </w:r>
      <w:r>
        <w:rPr>
          <w:sz w:val="28"/>
          <w:szCs w:val="28"/>
        </w:rPr>
        <w:t> </w:t>
      </w:r>
      <w:r>
        <w:rPr>
          <w:sz w:val="28"/>
          <w:szCs w:val="28"/>
          <w:bdr w:val="none" w:sz="0" w:space="0" w:color="auto" w:frame="1"/>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044512" w:rsidRDefault="00044512" w:rsidP="00044512">
      <w:pPr>
        <w:shd w:val="clear" w:color="auto" w:fill="FFFFFF"/>
        <w:jc w:val="both"/>
        <w:rPr>
          <w:sz w:val="28"/>
          <w:szCs w:val="28"/>
        </w:rPr>
      </w:pPr>
      <w:r>
        <w:rPr>
          <w:sz w:val="28"/>
          <w:szCs w:val="28"/>
          <w:bdr w:val="none" w:sz="0" w:space="0" w:color="auto" w:frame="1"/>
        </w:rPr>
        <w:t>а) по предупреждению коррупции, в том числе по выявлению и последующему устранению причин коррупции (профилактика коррупции);</w:t>
      </w:r>
    </w:p>
    <w:p w:rsidR="00044512" w:rsidRDefault="00044512" w:rsidP="00044512">
      <w:pPr>
        <w:shd w:val="clear" w:color="auto" w:fill="FFFFFF"/>
        <w:jc w:val="both"/>
        <w:rPr>
          <w:sz w:val="28"/>
          <w:szCs w:val="28"/>
        </w:rPr>
      </w:pPr>
      <w:r>
        <w:rPr>
          <w:sz w:val="28"/>
          <w:szCs w:val="28"/>
          <w:bdr w:val="none" w:sz="0" w:space="0" w:color="auto" w:frame="1"/>
        </w:rPr>
        <w:t>б) по выявлению, предупреждению, пресечению, раскрытию и расследованию коррупционных правонарушений (борьба с коррупцией);</w:t>
      </w:r>
    </w:p>
    <w:p w:rsidR="00044512" w:rsidRDefault="00044512" w:rsidP="00044512">
      <w:pPr>
        <w:shd w:val="clear" w:color="auto" w:fill="FFFFFF"/>
        <w:jc w:val="both"/>
        <w:rPr>
          <w:sz w:val="28"/>
          <w:szCs w:val="28"/>
        </w:rPr>
      </w:pPr>
      <w:r>
        <w:rPr>
          <w:sz w:val="28"/>
          <w:szCs w:val="28"/>
          <w:bdr w:val="none" w:sz="0" w:space="0" w:color="auto" w:frame="1"/>
        </w:rPr>
        <w:lastRenderedPageBreak/>
        <w:t>в) по минимизации и (или) ликвидации последствий коррупционных правонарушений.</w:t>
      </w:r>
    </w:p>
    <w:p w:rsidR="00044512" w:rsidRDefault="00044512" w:rsidP="00044512">
      <w:pPr>
        <w:shd w:val="clear" w:color="auto" w:fill="FFFFFF"/>
        <w:jc w:val="both"/>
        <w:rPr>
          <w:sz w:val="28"/>
          <w:szCs w:val="28"/>
        </w:rPr>
      </w:pPr>
      <w:r>
        <w:rPr>
          <w:b/>
          <w:bCs/>
          <w:sz w:val="28"/>
          <w:szCs w:val="28"/>
          <w:bdr w:val="none" w:sz="0" w:space="0" w:color="auto" w:frame="1"/>
        </w:rPr>
        <w:t>Предупреждение коррупции</w:t>
      </w:r>
      <w:r>
        <w:rPr>
          <w:sz w:val="28"/>
          <w:szCs w:val="28"/>
        </w:rPr>
        <w:t> </w:t>
      </w:r>
      <w:r>
        <w:rPr>
          <w:sz w:val="28"/>
          <w:szCs w:val="28"/>
          <w:bdr w:val="none" w:sz="0" w:space="0" w:color="auto" w:frame="1"/>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044512" w:rsidRDefault="00044512" w:rsidP="00044512">
      <w:pPr>
        <w:shd w:val="clear" w:color="auto" w:fill="FFFFFF"/>
        <w:jc w:val="both"/>
        <w:rPr>
          <w:sz w:val="28"/>
          <w:szCs w:val="28"/>
        </w:rPr>
      </w:pPr>
      <w:proofErr w:type="gramStart"/>
      <w:r>
        <w:rPr>
          <w:b/>
          <w:bCs/>
          <w:sz w:val="28"/>
          <w:szCs w:val="28"/>
          <w:bdr w:val="none" w:sz="0" w:space="0" w:color="auto" w:frame="1"/>
        </w:rPr>
        <w:t>Взятка</w:t>
      </w:r>
      <w:r>
        <w:rPr>
          <w:sz w:val="28"/>
          <w:szCs w:val="28"/>
        </w:rPr>
        <w:t> </w:t>
      </w:r>
      <w:r>
        <w:rPr>
          <w:sz w:val="28"/>
          <w:szCs w:val="28"/>
          <w:bdr w:val="none" w:sz="0" w:space="0" w:color="auto" w:frame="1"/>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sz w:val="28"/>
          <w:szCs w:val="28"/>
          <w:bdr w:val="none" w:sz="0" w:space="0" w:color="auto" w:frame="1"/>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44512" w:rsidRDefault="00044512" w:rsidP="00044512">
      <w:pPr>
        <w:shd w:val="clear" w:color="auto" w:fill="FFFFFF"/>
        <w:jc w:val="both"/>
        <w:rPr>
          <w:sz w:val="28"/>
          <w:szCs w:val="28"/>
        </w:rPr>
      </w:pPr>
      <w:proofErr w:type="gramStart"/>
      <w:r>
        <w:rPr>
          <w:b/>
          <w:bCs/>
          <w:sz w:val="28"/>
          <w:szCs w:val="28"/>
          <w:bdr w:val="none" w:sz="0" w:space="0" w:color="auto" w:frame="1"/>
        </w:rPr>
        <w:t>Дача взятки -</w:t>
      </w:r>
      <w:r>
        <w:rPr>
          <w:b/>
          <w:bCs/>
          <w:sz w:val="28"/>
          <w:szCs w:val="28"/>
        </w:rPr>
        <w:t> </w:t>
      </w:r>
      <w:r>
        <w:rPr>
          <w:sz w:val="28"/>
          <w:szCs w:val="28"/>
          <w:bdr w:val="none" w:sz="0" w:space="0" w:color="auto" w:frame="1"/>
        </w:rPr>
        <w:t>незаконное вручение,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(бездействия), входящих в служебные полномочия должностного лица, в пользу взяткодателя или представляемых им лиц, или за способствование должностным лицом в силу занимаемого им положения совершению действий (бездействия) другим должностным лицом, либо за общее покровительство или попустительство по службе взяткодателю</w:t>
      </w:r>
      <w:proofErr w:type="gramEnd"/>
      <w:r>
        <w:rPr>
          <w:sz w:val="28"/>
          <w:szCs w:val="28"/>
          <w:bdr w:val="none" w:sz="0" w:space="0" w:color="auto" w:frame="1"/>
        </w:rPr>
        <w:t xml:space="preserve"> или представляемым им лицам, а равно за незаконные действия (бездействие) должностного лица по службе.</w:t>
      </w:r>
    </w:p>
    <w:p w:rsidR="00044512" w:rsidRDefault="00044512" w:rsidP="00044512">
      <w:pPr>
        <w:shd w:val="clear" w:color="auto" w:fill="FFFFFF"/>
        <w:jc w:val="both"/>
        <w:rPr>
          <w:sz w:val="28"/>
          <w:szCs w:val="28"/>
        </w:rPr>
      </w:pPr>
      <w:r>
        <w:rPr>
          <w:b/>
          <w:bCs/>
          <w:sz w:val="28"/>
          <w:szCs w:val="28"/>
          <w:bdr w:val="none" w:sz="0" w:space="0" w:color="auto" w:frame="1"/>
        </w:rPr>
        <w:t>Взяточничество</w:t>
      </w:r>
      <w:r>
        <w:rPr>
          <w:sz w:val="28"/>
          <w:szCs w:val="28"/>
        </w:rPr>
        <w:t> </w:t>
      </w:r>
      <w:r>
        <w:rPr>
          <w:sz w:val="28"/>
          <w:szCs w:val="28"/>
          <w:bdr w:val="none" w:sz="0" w:space="0" w:color="auto" w:frame="1"/>
        </w:rPr>
        <w:t>–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044512" w:rsidRDefault="00044512" w:rsidP="00044512">
      <w:pPr>
        <w:shd w:val="clear" w:color="auto" w:fill="FFFFFF"/>
        <w:jc w:val="both"/>
        <w:rPr>
          <w:sz w:val="28"/>
          <w:szCs w:val="28"/>
        </w:rPr>
      </w:pPr>
      <w:r>
        <w:rPr>
          <w:b/>
          <w:bCs/>
          <w:sz w:val="28"/>
          <w:szCs w:val="28"/>
          <w:bdr w:val="none" w:sz="0" w:space="0" w:color="auto" w:frame="1"/>
        </w:rPr>
        <w:t>Посредничество во взяточничестве</w:t>
      </w:r>
      <w:r>
        <w:rPr>
          <w:sz w:val="28"/>
          <w:szCs w:val="28"/>
        </w:rPr>
        <w:t> </w:t>
      </w:r>
      <w:r>
        <w:rPr>
          <w:sz w:val="28"/>
          <w:szCs w:val="28"/>
          <w:bdr w:val="none" w:sz="0" w:space="0" w:color="auto" w:frame="1"/>
        </w:rPr>
        <w:t>-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044512" w:rsidRDefault="00044512" w:rsidP="00044512">
      <w:pPr>
        <w:shd w:val="clear" w:color="auto" w:fill="FFFFFF"/>
        <w:jc w:val="both"/>
        <w:rPr>
          <w:sz w:val="28"/>
          <w:szCs w:val="28"/>
        </w:rPr>
      </w:pPr>
      <w:r>
        <w:rPr>
          <w:b/>
          <w:bCs/>
          <w:sz w:val="28"/>
          <w:szCs w:val="28"/>
          <w:bdr w:val="none" w:sz="0" w:space="0" w:color="auto" w:frame="1"/>
        </w:rPr>
        <w:t>Вымогательство взятки</w:t>
      </w:r>
      <w:r>
        <w:rPr>
          <w:sz w:val="28"/>
          <w:szCs w:val="28"/>
          <w:bdr w:val="none" w:sz="0" w:space="0" w:color="auto" w:frame="1"/>
        </w:rPr>
        <w:t> —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его в такие условия, при которых он вынужден дать взятку с целью предотвращения вредных последствий для его  интересов.</w:t>
      </w:r>
    </w:p>
    <w:p w:rsidR="00044512" w:rsidRDefault="00044512" w:rsidP="00044512">
      <w:pPr>
        <w:shd w:val="clear" w:color="auto" w:fill="FFFFFF"/>
        <w:jc w:val="both"/>
        <w:rPr>
          <w:sz w:val="28"/>
          <w:szCs w:val="28"/>
        </w:rPr>
      </w:pPr>
      <w:r>
        <w:rPr>
          <w:b/>
          <w:bCs/>
          <w:sz w:val="28"/>
          <w:szCs w:val="28"/>
          <w:bdr w:val="none" w:sz="0" w:space="0" w:color="auto" w:frame="1"/>
        </w:rPr>
        <w:t>Коммерческий подкуп</w:t>
      </w:r>
      <w:r>
        <w:rPr>
          <w:sz w:val="28"/>
          <w:szCs w:val="28"/>
        </w:rPr>
        <w:t> </w:t>
      </w:r>
      <w:r>
        <w:rPr>
          <w:sz w:val="28"/>
          <w:szCs w:val="28"/>
          <w:bdr w:val="none" w:sz="0" w:space="0" w:color="auto" w:frame="1"/>
        </w:rPr>
        <w:t>–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044512" w:rsidRDefault="00044512" w:rsidP="00044512">
      <w:pPr>
        <w:shd w:val="clear" w:color="auto" w:fill="FFFFFF"/>
        <w:jc w:val="both"/>
        <w:rPr>
          <w:sz w:val="28"/>
          <w:szCs w:val="28"/>
        </w:rPr>
      </w:pPr>
      <w:proofErr w:type="gramStart"/>
      <w:r>
        <w:rPr>
          <w:b/>
          <w:bCs/>
          <w:sz w:val="28"/>
          <w:szCs w:val="28"/>
          <w:bdr w:val="none" w:sz="0" w:space="0" w:color="auto" w:frame="1"/>
        </w:rPr>
        <w:lastRenderedPageBreak/>
        <w:t>Служебный подлог</w:t>
      </w:r>
      <w:r>
        <w:rPr>
          <w:sz w:val="28"/>
          <w:szCs w:val="28"/>
        </w:rPr>
        <w:t> </w:t>
      </w:r>
      <w:r>
        <w:rPr>
          <w:sz w:val="28"/>
          <w:szCs w:val="28"/>
          <w:bdr w:val="none" w:sz="0" w:space="0" w:color="auto" w:frame="1"/>
        </w:rPr>
        <w:t>-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044512" w:rsidRDefault="00044512" w:rsidP="00044512">
      <w:pPr>
        <w:shd w:val="clear" w:color="auto" w:fill="FFFFFF"/>
        <w:jc w:val="both"/>
        <w:rPr>
          <w:sz w:val="28"/>
          <w:szCs w:val="28"/>
        </w:rPr>
      </w:pPr>
      <w:r>
        <w:rPr>
          <w:b/>
          <w:bCs/>
          <w:sz w:val="28"/>
          <w:szCs w:val="28"/>
          <w:bdr w:val="none" w:sz="0" w:space="0" w:color="auto" w:frame="1"/>
        </w:rPr>
        <w:t>Халатность</w:t>
      </w:r>
      <w:r>
        <w:rPr>
          <w:sz w:val="28"/>
          <w:szCs w:val="28"/>
        </w:rPr>
        <w:t> </w:t>
      </w:r>
      <w:r>
        <w:rPr>
          <w:sz w:val="28"/>
          <w:szCs w:val="28"/>
          <w:bdr w:val="none" w:sz="0" w:space="0" w:color="auto" w:frame="1"/>
        </w:rPr>
        <w:t>-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044512" w:rsidRDefault="00044512" w:rsidP="00044512">
      <w:pPr>
        <w:shd w:val="clear" w:color="auto" w:fill="FFFFFF"/>
        <w:jc w:val="both"/>
        <w:rPr>
          <w:sz w:val="28"/>
          <w:szCs w:val="28"/>
        </w:rPr>
      </w:pPr>
      <w:r>
        <w:rPr>
          <w:b/>
          <w:bCs/>
          <w:sz w:val="28"/>
          <w:szCs w:val="28"/>
          <w:bdr w:val="none" w:sz="0" w:space="0" w:color="auto" w:frame="1"/>
        </w:rPr>
        <w:t>Организация</w:t>
      </w:r>
      <w:r>
        <w:rPr>
          <w:sz w:val="28"/>
          <w:szCs w:val="28"/>
        </w:rPr>
        <w:t> </w:t>
      </w:r>
      <w:r>
        <w:rPr>
          <w:sz w:val="28"/>
          <w:szCs w:val="28"/>
          <w:bdr w:val="none" w:sz="0" w:space="0" w:color="auto" w:frame="1"/>
        </w:rPr>
        <w:t>– юридическое лицо независимо от формы собственности, организационно-правовой формы и отраслевой принадлежности.</w:t>
      </w:r>
    </w:p>
    <w:p w:rsidR="00044512" w:rsidRDefault="00044512" w:rsidP="00044512">
      <w:pPr>
        <w:shd w:val="clear" w:color="auto" w:fill="FFFFFF"/>
        <w:jc w:val="both"/>
        <w:rPr>
          <w:sz w:val="28"/>
          <w:szCs w:val="28"/>
        </w:rPr>
      </w:pPr>
      <w:r>
        <w:rPr>
          <w:b/>
          <w:bCs/>
          <w:sz w:val="28"/>
          <w:szCs w:val="28"/>
          <w:bdr w:val="none" w:sz="0" w:space="0" w:color="auto" w:frame="1"/>
        </w:rPr>
        <w:t>Контрагент</w:t>
      </w:r>
      <w:r>
        <w:rPr>
          <w:sz w:val="28"/>
          <w:szCs w:val="28"/>
        </w:rPr>
        <w:t> </w:t>
      </w:r>
      <w:r>
        <w:rPr>
          <w:sz w:val="28"/>
          <w:szCs w:val="28"/>
          <w:bdr w:val="none" w:sz="0" w:space="0" w:color="auto" w:frame="1"/>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44512" w:rsidRDefault="00044512" w:rsidP="00044512">
      <w:pPr>
        <w:shd w:val="clear" w:color="auto" w:fill="FFFFFF"/>
        <w:jc w:val="both"/>
        <w:rPr>
          <w:sz w:val="28"/>
          <w:szCs w:val="28"/>
        </w:rPr>
      </w:pPr>
      <w:r>
        <w:rPr>
          <w:sz w:val="28"/>
          <w:szCs w:val="28"/>
        </w:rPr>
        <w:t> </w:t>
      </w: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1. Общие положения.</w:t>
      </w:r>
    </w:p>
    <w:p w:rsidR="00044512" w:rsidRDefault="00044512" w:rsidP="00044512">
      <w:pPr>
        <w:shd w:val="clear" w:color="auto" w:fill="FFFFFF"/>
        <w:jc w:val="both"/>
        <w:rPr>
          <w:sz w:val="28"/>
          <w:szCs w:val="28"/>
        </w:rPr>
      </w:pPr>
      <w:r>
        <w:rPr>
          <w:sz w:val="28"/>
          <w:szCs w:val="28"/>
          <w:bdr w:val="none" w:sz="0" w:space="0" w:color="auto" w:frame="1"/>
        </w:rPr>
        <w:t> 1.1. Стандарты и процедуры направленные на обеспечение добросовестной работы и поведения</w:t>
      </w:r>
      <w:r>
        <w:rPr>
          <w:sz w:val="28"/>
          <w:szCs w:val="28"/>
        </w:rPr>
        <w:t> </w:t>
      </w:r>
      <w:r>
        <w:rPr>
          <w:sz w:val="28"/>
          <w:szCs w:val="28"/>
          <w:bdr w:val="none" w:sz="0" w:space="0" w:color="auto" w:frame="1"/>
        </w:rPr>
        <w:t>сотрудников (далее - Стандарты и процедуры) в Учреждении  представляет собой комплекс взаимосвязанных принципов, процедур и правил поведения, направленных на профилактику и пресечение коррупционных правонарушений в деятельности Учреждения.</w:t>
      </w:r>
    </w:p>
    <w:p w:rsidR="00044512" w:rsidRDefault="00044512" w:rsidP="00044512">
      <w:pPr>
        <w:shd w:val="clear" w:color="auto" w:fill="FFFFFF"/>
        <w:jc w:val="both"/>
        <w:rPr>
          <w:sz w:val="28"/>
          <w:szCs w:val="28"/>
        </w:rPr>
      </w:pPr>
      <w:r>
        <w:rPr>
          <w:sz w:val="28"/>
          <w:szCs w:val="28"/>
          <w:bdr w:val="none" w:sz="0" w:space="0" w:color="auto" w:frame="1"/>
        </w:rPr>
        <w:t>1.2. Стандарты и процедуры</w:t>
      </w:r>
      <w:r>
        <w:rPr>
          <w:sz w:val="28"/>
          <w:szCs w:val="28"/>
        </w:rPr>
        <w:t> </w:t>
      </w:r>
      <w:r>
        <w:rPr>
          <w:sz w:val="28"/>
          <w:szCs w:val="28"/>
          <w:bdr w:val="none" w:sz="0" w:space="0" w:color="auto" w:frame="1"/>
        </w:rPr>
        <w:t>устанавливают цели, задачи, принципы и обязательные этические требования, которыми должны руководствоваться все без исключения сотрудники Учреждения.</w:t>
      </w:r>
    </w:p>
    <w:p w:rsidR="00044512" w:rsidRDefault="00044512" w:rsidP="00044512">
      <w:pPr>
        <w:shd w:val="clear" w:color="auto" w:fill="FFFFFF"/>
        <w:jc w:val="both"/>
        <w:rPr>
          <w:sz w:val="28"/>
          <w:szCs w:val="28"/>
        </w:rPr>
      </w:pPr>
      <w:r>
        <w:rPr>
          <w:sz w:val="28"/>
          <w:szCs w:val="28"/>
        </w:rPr>
        <w:t> </w:t>
      </w:r>
    </w:p>
    <w:p w:rsidR="00044512" w:rsidRDefault="00044512" w:rsidP="00044512">
      <w:pPr>
        <w:shd w:val="clear" w:color="auto" w:fill="FFFFFF"/>
        <w:jc w:val="center"/>
        <w:rPr>
          <w:sz w:val="28"/>
          <w:szCs w:val="28"/>
        </w:rPr>
      </w:pPr>
      <w:r>
        <w:rPr>
          <w:b/>
          <w:bCs/>
          <w:sz w:val="28"/>
          <w:szCs w:val="28"/>
        </w:rPr>
        <w:t>2. Цели и задачи стандартов поведения.</w:t>
      </w:r>
    </w:p>
    <w:p w:rsidR="00044512" w:rsidRDefault="00044512" w:rsidP="00044512">
      <w:pPr>
        <w:shd w:val="clear" w:color="auto" w:fill="FFFFFF"/>
        <w:jc w:val="both"/>
        <w:rPr>
          <w:sz w:val="28"/>
          <w:szCs w:val="28"/>
        </w:rPr>
      </w:pPr>
      <w:r>
        <w:rPr>
          <w:sz w:val="28"/>
          <w:szCs w:val="28"/>
          <w:bdr w:val="none" w:sz="0" w:space="0" w:color="auto" w:frame="1"/>
        </w:rPr>
        <w:t>2.1. Стандарты и процедуры</w:t>
      </w:r>
      <w:r>
        <w:rPr>
          <w:sz w:val="28"/>
          <w:szCs w:val="28"/>
        </w:rPr>
        <w:t> </w:t>
      </w:r>
      <w:r>
        <w:rPr>
          <w:sz w:val="28"/>
          <w:szCs w:val="28"/>
          <w:bdr w:val="none" w:sz="0" w:space="0" w:color="auto" w:frame="1"/>
        </w:rPr>
        <w:t>разработаны во исполнение подпункта «б» пункта 25 Указа Президента Российской Федерации от 2 апреля 2013 г.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044512" w:rsidRDefault="00044512" w:rsidP="00044512">
      <w:pPr>
        <w:shd w:val="clear" w:color="auto" w:fill="FFFFFF"/>
        <w:jc w:val="both"/>
        <w:rPr>
          <w:sz w:val="28"/>
          <w:szCs w:val="28"/>
        </w:rPr>
      </w:pPr>
      <w:r>
        <w:rPr>
          <w:sz w:val="28"/>
          <w:szCs w:val="28"/>
          <w:bdr w:val="none" w:sz="0" w:space="0" w:color="auto" w:frame="1"/>
        </w:rPr>
        <w:t>2.2. Введение Стандартов и процедур, то есть установление для деятельности Учреждения единой системы запретов, ограничений и дозволений, направлены на обеспечение предупреждения коррупции, а так же обеспечивают добросовестную работу и поведение сотрудников в Учреждении.</w:t>
      </w:r>
    </w:p>
    <w:p w:rsidR="00044512" w:rsidRDefault="00044512" w:rsidP="00044512">
      <w:pPr>
        <w:shd w:val="clear" w:color="auto" w:fill="FFFFFF"/>
        <w:jc w:val="both"/>
        <w:rPr>
          <w:sz w:val="28"/>
          <w:szCs w:val="28"/>
        </w:rPr>
      </w:pPr>
      <w:r>
        <w:rPr>
          <w:sz w:val="28"/>
          <w:szCs w:val="28"/>
          <w:bdr w:val="none" w:sz="0" w:space="0" w:color="auto" w:frame="1"/>
        </w:rPr>
        <w:t> 2.3. Целью настоящих стандартов поведения является формирование единого подхода к обеспечению работы по профилактике и противодействию коррупции в Учреждении.</w:t>
      </w:r>
    </w:p>
    <w:p w:rsidR="00044512" w:rsidRDefault="00044512" w:rsidP="00044512">
      <w:pPr>
        <w:shd w:val="clear" w:color="auto" w:fill="FFFFFF"/>
        <w:jc w:val="both"/>
        <w:rPr>
          <w:sz w:val="28"/>
          <w:szCs w:val="28"/>
        </w:rPr>
      </w:pPr>
      <w:r>
        <w:rPr>
          <w:sz w:val="28"/>
          <w:szCs w:val="28"/>
          <w:bdr w:val="none" w:sz="0" w:space="0" w:color="auto" w:frame="1"/>
        </w:rPr>
        <w:t>2.4. Задачами стандартов поведения являются:</w:t>
      </w:r>
    </w:p>
    <w:p w:rsidR="00044512" w:rsidRDefault="00044512" w:rsidP="00044512">
      <w:pPr>
        <w:shd w:val="clear" w:color="auto" w:fill="FFFFFF"/>
        <w:jc w:val="both"/>
        <w:rPr>
          <w:sz w:val="28"/>
          <w:szCs w:val="28"/>
        </w:rPr>
      </w:pPr>
      <w:r>
        <w:rPr>
          <w:sz w:val="28"/>
          <w:szCs w:val="28"/>
          <w:bdr w:val="none" w:sz="0" w:space="0" w:color="auto" w:frame="1"/>
        </w:rPr>
        <w:lastRenderedPageBreak/>
        <w:t>- информирование сотрудников Учреждения о нормативно-правовом обеспечении деятельности по противодействию коррупции и ответственности за совершение коррупционных правонарушений;</w:t>
      </w:r>
    </w:p>
    <w:p w:rsidR="00044512" w:rsidRDefault="00044512" w:rsidP="00044512">
      <w:pPr>
        <w:shd w:val="clear" w:color="auto" w:fill="FFFFFF"/>
        <w:jc w:val="both"/>
        <w:rPr>
          <w:sz w:val="28"/>
          <w:szCs w:val="28"/>
        </w:rPr>
      </w:pPr>
      <w:r>
        <w:rPr>
          <w:sz w:val="28"/>
          <w:szCs w:val="28"/>
          <w:bdr w:val="none" w:sz="0" w:space="0" w:color="auto" w:frame="1"/>
        </w:rPr>
        <w:t>-   определение основных принципов противодействия коррупции в Учреждении;</w:t>
      </w:r>
    </w:p>
    <w:p w:rsidR="00044512" w:rsidRDefault="00044512" w:rsidP="00044512">
      <w:pPr>
        <w:shd w:val="clear" w:color="auto" w:fill="FFFFFF"/>
        <w:jc w:val="both"/>
        <w:rPr>
          <w:sz w:val="28"/>
          <w:szCs w:val="28"/>
        </w:rPr>
      </w:pPr>
      <w:r>
        <w:rPr>
          <w:sz w:val="28"/>
          <w:szCs w:val="28"/>
          <w:bdr w:val="none" w:sz="0" w:space="0" w:color="auto" w:frame="1"/>
        </w:rPr>
        <w:t>- обеспечение реализации мер, направленных на профилактику и противодействие коррупции в Учреждении.</w:t>
      </w:r>
    </w:p>
    <w:p w:rsidR="00044512" w:rsidRDefault="00044512" w:rsidP="00044512">
      <w:pPr>
        <w:shd w:val="clear" w:color="auto" w:fill="FFFFFF"/>
        <w:spacing w:line="521" w:lineRule="atLeast"/>
        <w:jc w:val="center"/>
        <w:rPr>
          <w:sz w:val="28"/>
          <w:szCs w:val="28"/>
        </w:rPr>
      </w:pPr>
      <w:r>
        <w:rPr>
          <w:b/>
          <w:bCs/>
          <w:sz w:val="28"/>
          <w:szCs w:val="28"/>
        </w:rPr>
        <w:t>3. Принципы</w:t>
      </w:r>
      <w:r>
        <w:rPr>
          <w:sz w:val="28"/>
          <w:szCs w:val="28"/>
        </w:rPr>
        <w:t> </w:t>
      </w:r>
      <w:r>
        <w:rPr>
          <w:b/>
          <w:bCs/>
          <w:sz w:val="28"/>
          <w:szCs w:val="28"/>
          <w:bdr w:val="none" w:sz="0" w:space="0" w:color="auto" w:frame="1"/>
        </w:rPr>
        <w:t>Стандартов и процедур.</w:t>
      </w:r>
    </w:p>
    <w:p w:rsidR="00044512" w:rsidRDefault="00044512" w:rsidP="00044512">
      <w:pPr>
        <w:shd w:val="clear" w:color="auto" w:fill="FFFFFF"/>
        <w:jc w:val="both"/>
        <w:rPr>
          <w:sz w:val="28"/>
          <w:szCs w:val="28"/>
        </w:rPr>
      </w:pPr>
      <w:r>
        <w:rPr>
          <w:sz w:val="28"/>
          <w:szCs w:val="28"/>
          <w:bdr w:val="none" w:sz="0" w:space="0" w:color="auto" w:frame="1"/>
        </w:rPr>
        <w:t>3.1. Основу Стандартов и процедур составляют принципы добросовестности и прозрачности.</w:t>
      </w:r>
    </w:p>
    <w:p w:rsidR="00044512" w:rsidRDefault="00044512" w:rsidP="00044512">
      <w:pPr>
        <w:shd w:val="clear" w:color="auto" w:fill="FFFFFF"/>
        <w:jc w:val="both"/>
        <w:rPr>
          <w:sz w:val="28"/>
          <w:szCs w:val="28"/>
        </w:rPr>
      </w:pPr>
      <w:r>
        <w:rPr>
          <w:sz w:val="28"/>
          <w:szCs w:val="28"/>
          <w:bdr w:val="none" w:sz="0" w:space="0" w:color="auto" w:frame="1"/>
        </w:rPr>
        <w:t>3.2. Принцип добросовестности обеспечивает соблюдение требований закона и надлежащее выполнение обязательств, принимаемых Учреждением.</w:t>
      </w:r>
    </w:p>
    <w:p w:rsidR="00044512" w:rsidRDefault="00044512" w:rsidP="00044512">
      <w:pPr>
        <w:shd w:val="clear" w:color="auto" w:fill="FFFFFF"/>
        <w:jc w:val="both"/>
        <w:rPr>
          <w:sz w:val="28"/>
          <w:szCs w:val="28"/>
        </w:rPr>
      </w:pPr>
      <w:r>
        <w:rPr>
          <w:sz w:val="28"/>
          <w:szCs w:val="28"/>
          <w:bdr w:val="none" w:sz="0" w:space="0" w:color="auto" w:frame="1"/>
        </w:rPr>
        <w:t>3.3. Принцип прозрачности обеспечивает доступность информации, раскрытие которой обязательно в соответствии с действующим законодательством Российской Федерации, а так же иных сведений, раскрываемых в интересах Учреждения. Вся деятельность Учреждения осуществляется в соответствии со строго документированными процедурами, исполнения за надлежащим выполнением требований закона и внутренних локальных актов.</w:t>
      </w:r>
    </w:p>
    <w:p w:rsidR="00044512" w:rsidRDefault="00044512" w:rsidP="00044512">
      <w:pPr>
        <w:shd w:val="clear" w:color="auto" w:fill="FFFFFF"/>
        <w:spacing w:line="521" w:lineRule="atLeast"/>
        <w:jc w:val="center"/>
        <w:rPr>
          <w:sz w:val="28"/>
          <w:szCs w:val="28"/>
        </w:rPr>
      </w:pPr>
      <w:r>
        <w:rPr>
          <w:b/>
          <w:bCs/>
          <w:sz w:val="28"/>
          <w:szCs w:val="28"/>
        </w:rPr>
        <w:t> </w:t>
      </w:r>
    </w:p>
    <w:p w:rsidR="00044512" w:rsidRDefault="00044512" w:rsidP="00044512">
      <w:pPr>
        <w:shd w:val="clear" w:color="auto" w:fill="FFFFFF"/>
        <w:spacing w:line="521" w:lineRule="atLeast"/>
        <w:jc w:val="center"/>
        <w:rPr>
          <w:sz w:val="28"/>
          <w:szCs w:val="28"/>
        </w:rPr>
      </w:pPr>
      <w:r>
        <w:rPr>
          <w:b/>
          <w:bCs/>
          <w:sz w:val="28"/>
          <w:szCs w:val="28"/>
        </w:rPr>
        <w:t>4. Законность и противодействие коррупции</w:t>
      </w:r>
    </w:p>
    <w:p w:rsidR="00044512" w:rsidRDefault="00044512" w:rsidP="00044512">
      <w:pPr>
        <w:shd w:val="clear" w:color="auto" w:fill="FFFFFF"/>
        <w:jc w:val="both"/>
        <w:rPr>
          <w:sz w:val="28"/>
          <w:szCs w:val="28"/>
        </w:rPr>
      </w:pPr>
      <w:r>
        <w:rPr>
          <w:sz w:val="28"/>
          <w:szCs w:val="28"/>
          <w:bdr w:val="none" w:sz="0" w:space="0" w:color="auto" w:frame="1"/>
        </w:rPr>
        <w:t> 4.1. Приоритетом Учреждения является строгое соблюдение закона, подзаконных актов, муниципальных правовых актов, инструкций и т. д., которые служат основой для осуществления уставной деятельности Учреждения, центральным ориентиром при планировании деятельности и формировании стратегии его развития.</w:t>
      </w:r>
    </w:p>
    <w:p w:rsidR="00044512" w:rsidRDefault="00044512" w:rsidP="00044512">
      <w:pPr>
        <w:shd w:val="clear" w:color="auto" w:fill="FFFFFF"/>
        <w:jc w:val="both"/>
        <w:rPr>
          <w:sz w:val="28"/>
          <w:szCs w:val="28"/>
        </w:rPr>
      </w:pPr>
      <w:r>
        <w:rPr>
          <w:sz w:val="28"/>
          <w:szCs w:val="28"/>
          <w:bdr w:val="none" w:sz="0" w:space="0" w:color="auto" w:frame="1"/>
        </w:rPr>
        <w:t>4.2. Требования о недопустимости нарушения закона предъявляется на всех уровнях деятельности Учреждения. Каждый сотрудник, совершивший правонарушение, не только подлежит привлечению к ответственности в общем порядке (к гражданско-правовой, административной, уголовной ответственности), но и будет подвергнут дисциплинарным взысканиям.</w:t>
      </w:r>
    </w:p>
    <w:p w:rsidR="00044512" w:rsidRDefault="00044512" w:rsidP="00044512">
      <w:pPr>
        <w:shd w:val="clear" w:color="auto" w:fill="FFFFFF"/>
        <w:spacing w:line="521" w:lineRule="atLeast"/>
        <w:rPr>
          <w:sz w:val="28"/>
          <w:szCs w:val="28"/>
          <w:bdr w:val="none" w:sz="0" w:space="0" w:color="auto" w:frame="1"/>
        </w:rPr>
      </w:pPr>
      <w:r>
        <w:rPr>
          <w:sz w:val="28"/>
          <w:szCs w:val="28"/>
          <w:bdr w:val="none" w:sz="0" w:space="0" w:color="auto" w:frame="1"/>
        </w:rPr>
        <w:t> </w:t>
      </w:r>
    </w:p>
    <w:p w:rsidR="00044512" w:rsidRDefault="00044512" w:rsidP="00044512">
      <w:pPr>
        <w:shd w:val="clear" w:color="auto" w:fill="FFFFFF"/>
        <w:jc w:val="center"/>
        <w:rPr>
          <w:sz w:val="28"/>
          <w:szCs w:val="28"/>
        </w:rPr>
      </w:pPr>
      <w:r>
        <w:rPr>
          <w:b/>
          <w:bCs/>
          <w:sz w:val="28"/>
          <w:szCs w:val="28"/>
          <w:bdr w:val="none" w:sz="0" w:space="0" w:color="auto" w:frame="1"/>
        </w:rPr>
        <w:t>5. Должностное лицо, ответственное за профилактику коррупционных правонарушений.</w:t>
      </w:r>
    </w:p>
    <w:p w:rsidR="00044512" w:rsidRDefault="00044512" w:rsidP="00044512">
      <w:pPr>
        <w:shd w:val="clear" w:color="auto" w:fill="FFFFFF"/>
        <w:jc w:val="both"/>
        <w:rPr>
          <w:sz w:val="28"/>
          <w:szCs w:val="28"/>
        </w:rPr>
      </w:pPr>
      <w:r>
        <w:rPr>
          <w:sz w:val="28"/>
          <w:szCs w:val="28"/>
          <w:bdr w:val="none" w:sz="0" w:space="0" w:color="auto" w:frame="1"/>
        </w:rPr>
        <w:t>5.1. Должностное лицо, ответственное за профилактику коррупционных и иных правонарушений, назначается приказом директора Учреждения.</w:t>
      </w:r>
    </w:p>
    <w:p w:rsidR="00044512" w:rsidRDefault="00044512" w:rsidP="00044512">
      <w:pPr>
        <w:shd w:val="clear" w:color="auto" w:fill="FFFFFF"/>
        <w:jc w:val="both"/>
        <w:rPr>
          <w:sz w:val="28"/>
          <w:szCs w:val="28"/>
        </w:rPr>
      </w:pPr>
      <w:r>
        <w:rPr>
          <w:sz w:val="28"/>
          <w:szCs w:val="28"/>
          <w:bdr w:val="none" w:sz="0" w:space="0" w:color="auto" w:frame="1"/>
        </w:rPr>
        <w:t xml:space="preserve">5.2. Ответственный за организацию работы по профилактике коррупционных и иных правонарушений в Учреждении осуществляет </w:t>
      </w:r>
      <w:proofErr w:type="gramStart"/>
      <w:r>
        <w:rPr>
          <w:sz w:val="28"/>
          <w:szCs w:val="28"/>
          <w:bdr w:val="none" w:sz="0" w:space="0" w:color="auto" w:frame="1"/>
        </w:rPr>
        <w:t>контроль за</w:t>
      </w:r>
      <w:proofErr w:type="gramEnd"/>
      <w:r>
        <w:rPr>
          <w:sz w:val="28"/>
          <w:szCs w:val="28"/>
          <w:bdr w:val="none" w:sz="0" w:space="0" w:color="auto" w:frame="1"/>
        </w:rPr>
        <w:t xml:space="preserve"> соблюдением всех требований, применимых к взаимодействиям между сотрудниками Учреждения и третьими лицами.</w:t>
      </w: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6. Общие требования к взаимодействию с третьими лицами.</w:t>
      </w:r>
    </w:p>
    <w:p w:rsidR="00044512" w:rsidRDefault="00044512" w:rsidP="00044512">
      <w:pPr>
        <w:shd w:val="clear" w:color="auto" w:fill="FFFFFF"/>
        <w:jc w:val="both"/>
        <w:rPr>
          <w:sz w:val="28"/>
          <w:szCs w:val="28"/>
        </w:rPr>
      </w:pPr>
      <w:r>
        <w:rPr>
          <w:sz w:val="28"/>
          <w:szCs w:val="28"/>
          <w:bdr w:val="none" w:sz="0" w:space="0" w:color="auto" w:frame="1"/>
        </w:rPr>
        <w:lastRenderedPageBreak/>
        <w:t>6.1. Важнейшей мерой по противодействию коррупции Учреждения является ответственное и добросовестное выполнение обязательств, соблюдение этических правил и норм, которые является системой определенных нравственных стандартов поведения, обеспечивающих реализацию уставных видов деятельности Учреждения.</w:t>
      </w:r>
    </w:p>
    <w:p w:rsidR="00044512" w:rsidRDefault="00044512" w:rsidP="00044512">
      <w:pPr>
        <w:shd w:val="clear" w:color="auto" w:fill="FFFFFF"/>
        <w:jc w:val="both"/>
        <w:rPr>
          <w:sz w:val="28"/>
          <w:szCs w:val="28"/>
        </w:rPr>
      </w:pPr>
      <w:r>
        <w:rPr>
          <w:sz w:val="28"/>
          <w:szCs w:val="28"/>
          <w:bdr w:val="none" w:sz="0" w:space="0" w:color="auto" w:frame="1"/>
        </w:rPr>
        <w:t>6.2. Соблюдение этических правил и норм не регламентируют частную жизнь сотрудника, не ограничивают его права и свободы, а определяют нравственную сторону его трудовой деятельности, устанавливает, четкие этические нормы служебного поведения.</w:t>
      </w:r>
    </w:p>
    <w:p w:rsidR="00044512" w:rsidRDefault="00044512" w:rsidP="00044512">
      <w:pPr>
        <w:shd w:val="clear" w:color="auto" w:fill="FFFFFF"/>
        <w:jc w:val="both"/>
        <w:rPr>
          <w:sz w:val="28"/>
          <w:szCs w:val="28"/>
        </w:rPr>
      </w:pPr>
      <w:r>
        <w:rPr>
          <w:sz w:val="28"/>
          <w:szCs w:val="28"/>
          <w:bdr w:val="none" w:sz="0" w:space="0" w:color="auto" w:frame="1"/>
        </w:rPr>
        <w:t>6.3. Отношения, возникающие в процессе выполнения возложенных на Учреждение функций,  основываются на открытости, признании взаимных интересов и соблюдения требований закона.</w:t>
      </w: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 </w:t>
      </w: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7. Требования к взаимодействию с контрагентами.</w:t>
      </w:r>
    </w:p>
    <w:p w:rsidR="00044512" w:rsidRDefault="00044512" w:rsidP="00044512">
      <w:pPr>
        <w:shd w:val="clear" w:color="auto" w:fill="FFFFFF"/>
        <w:jc w:val="both"/>
        <w:rPr>
          <w:sz w:val="28"/>
          <w:szCs w:val="28"/>
        </w:rPr>
      </w:pPr>
      <w:r>
        <w:rPr>
          <w:sz w:val="28"/>
          <w:szCs w:val="28"/>
          <w:bdr w:val="none" w:sz="0" w:space="0" w:color="auto" w:frame="1"/>
        </w:rPr>
        <w:t xml:space="preserve">7.1. </w:t>
      </w:r>
      <w:proofErr w:type="gramStart"/>
      <w:r>
        <w:rPr>
          <w:sz w:val="28"/>
          <w:szCs w:val="28"/>
          <w:bdr w:val="none" w:sz="0" w:space="0" w:color="auto" w:frame="1"/>
        </w:rPr>
        <w:t>Основным направлением деятельности Учреждения, повышающим эффективность в противодействии коррупции является</w:t>
      </w:r>
      <w:proofErr w:type="gramEnd"/>
      <w:r>
        <w:rPr>
          <w:sz w:val="28"/>
          <w:szCs w:val="28"/>
          <w:bdr w:val="none" w:sz="0" w:space="0" w:color="auto" w:frame="1"/>
        </w:rPr>
        <w:t xml:space="preserve"> обеспечение добросовестности, открытости, добросовестной конкуренции и объективности при осуществлении закупок товаров, работ, услуг для обеспечения нужд Учреждения.</w:t>
      </w:r>
    </w:p>
    <w:p w:rsidR="00044512" w:rsidRDefault="00044512" w:rsidP="00044512">
      <w:pPr>
        <w:shd w:val="clear" w:color="auto" w:fill="FFFFFF"/>
        <w:jc w:val="both"/>
        <w:rPr>
          <w:sz w:val="28"/>
          <w:szCs w:val="28"/>
        </w:rPr>
      </w:pPr>
      <w:r>
        <w:rPr>
          <w:sz w:val="28"/>
          <w:szCs w:val="28"/>
          <w:bdr w:val="none" w:sz="0" w:space="0" w:color="auto" w:frame="1"/>
        </w:rPr>
        <w:t>7.2. Учреждение осуществляет деятельность по заключению договоров (контрактов) различных направлений с юридическими и физическими лицами в сфере закупок товаров, работ, услуг для обеспечения нужд Учреждения.</w:t>
      </w:r>
    </w:p>
    <w:p w:rsidR="00044512" w:rsidRDefault="00044512" w:rsidP="00044512">
      <w:pPr>
        <w:shd w:val="clear" w:color="auto" w:fill="FFFFFF"/>
        <w:jc w:val="both"/>
        <w:rPr>
          <w:sz w:val="28"/>
          <w:szCs w:val="28"/>
        </w:rPr>
      </w:pPr>
      <w:r>
        <w:rPr>
          <w:sz w:val="28"/>
          <w:szCs w:val="28"/>
          <w:bdr w:val="none" w:sz="0" w:space="0" w:color="auto" w:frame="1"/>
        </w:rPr>
        <w:t>7.3. Данный вид деятельности осуществляются ответственными должностными лицами на основании принципов разумности, добросовестности, ответственности в порядке и сроки, установленные действующим законодательством Российской Федерации.</w:t>
      </w:r>
    </w:p>
    <w:p w:rsidR="00044512" w:rsidRDefault="00044512" w:rsidP="00044512">
      <w:pPr>
        <w:shd w:val="clear" w:color="auto" w:fill="FFFFFF"/>
        <w:spacing w:line="521" w:lineRule="atLeast"/>
        <w:jc w:val="center"/>
        <w:rPr>
          <w:b/>
          <w:bCs/>
          <w:sz w:val="28"/>
          <w:szCs w:val="28"/>
          <w:bdr w:val="none" w:sz="0" w:space="0" w:color="auto" w:frame="1"/>
        </w:rPr>
      </w:pP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8. Отношения с потребителями.</w:t>
      </w:r>
    </w:p>
    <w:p w:rsidR="00044512" w:rsidRDefault="00044512" w:rsidP="00044512">
      <w:pPr>
        <w:shd w:val="clear" w:color="auto" w:fill="FFFFFF"/>
        <w:jc w:val="both"/>
        <w:rPr>
          <w:sz w:val="28"/>
          <w:szCs w:val="28"/>
        </w:rPr>
      </w:pPr>
      <w:r>
        <w:rPr>
          <w:sz w:val="28"/>
          <w:szCs w:val="28"/>
          <w:bdr w:val="none" w:sz="0" w:space="0" w:color="auto" w:frame="1"/>
        </w:rPr>
        <w:t>8.1. Добросовестное исполнение обязательств и постоянное повышение качества услуг, предоставляемых Учреждением, являются главными приоритетами Учреждения в отношениях с потребителями услуг.</w:t>
      </w:r>
    </w:p>
    <w:p w:rsidR="00044512" w:rsidRDefault="00044512" w:rsidP="00044512">
      <w:pPr>
        <w:tabs>
          <w:tab w:val="left" w:pos="1134"/>
        </w:tabs>
        <w:autoSpaceDE w:val="0"/>
        <w:autoSpaceDN w:val="0"/>
        <w:adjustRightInd w:val="0"/>
        <w:jc w:val="both"/>
        <w:rPr>
          <w:rFonts w:ascii="TimesNewRomanPSMT" w:hAnsi="TimesNewRomanPSMT" w:cs="TimesNewRomanPSMT"/>
          <w:sz w:val="28"/>
          <w:szCs w:val="28"/>
        </w:rPr>
      </w:pPr>
      <w:r>
        <w:rPr>
          <w:sz w:val="28"/>
          <w:szCs w:val="28"/>
          <w:bdr w:val="none" w:sz="0" w:space="0" w:color="auto" w:frame="1"/>
        </w:rPr>
        <w:t xml:space="preserve">8.2. Деятельность Учреждения направлена на </w:t>
      </w:r>
      <w:r>
        <w:rPr>
          <w:sz w:val="28"/>
          <w:szCs w:val="28"/>
        </w:rPr>
        <w:t>оказание услуг, выполнение работ в целях реализации предусмотренных действующим законодательством Российской Федерации полномочий Учредителя в области физической культуры и спорта.</w:t>
      </w:r>
    </w:p>
    <w:p w:rsidR="00044512" w:rsidRDefault="00044512" w:rsidP="00044512">
      <w:pPr>
        <w:shd w:val="clear" w:color="auto" w:fill="FFFFFF"/>
        <w:jc w:val="both"/>
        <w:rPr>
          <w:sz w:val="28"/>
          <w:szCs w:val="28"/>
        </w:rPr>
      </w:pPr>
      <w:r>
        <w:rPr>
          <w:sz w:val="28"/>
          <w:szCs w:val="28"/>
          <w:bdr w:val="none" w:sz="0" w:space="0" w:color="auto" w:frame="1"/>
        </w:rPr>
        <w:t> 8.3. В отношениях с потребителями не допускается:</w:t>
      </w:r>
    </w:p>
    <w:p w:rsidR="00044512" w:rsidRDefault="00044512" w:rsidP="00044512">
      <w:pPr>
        <w:shd w:val="clear" w:color="auto" w:fill="FFFFFF"/>
        <w:jc w:val="both"/>
        <w:rPr>
          <w:sz w:val="28"/>
          <w:szCs w:val="28"/>
        </w:rPr>
      </w:pPr>
      <w:r>
        <w:rPr>
          <w:sz w:val="28"/>
          <w:szCs w:val="28"/>
          <w:bdr w:val="none" w:sz="0" w:space="0" w:color="auto" w:frame="1"/>
        </w:rPr>
        <w:t>8.3.1. использование любых неправомерных способов прямо или косвенно воздействовать на потребителей с целью получения незаконной выгоды;</w:t>
      </w:r>
    </w:p>
    <w:p w:rsidR="00044512" w:rsidRDefault="00044512" w:rsidP="00044512">
      <w:pPr>
        <w:shd w:val="clear" w:color="auto" w:fill="FFFFFF"/>
        <w:jc w:val="both"/>
        <w:rPr>
          <w:sz w:val="28"/>
          <w:szCs w:val="28"/>
        </w:rPr>
      </w:pPr>
      <w:r>
        <w:rPr>
          <w:sz w:val="28"/>
          <w:szCs w:val="28"/>
          <w:bdr w:val="none" w:sz="0" w:space="0" w:color="auto" w:frame="1"/>
        </w:rPr>
        <w:t>8.3.2. проявление в Учреждении любых форм коррупции и нарушений требований действующего законодательства и правовых актов о противодействии коррупции в Российской Федерации;</w:t>
      </w:r>
    </w:p>
    <w:p w:rsidR="00044512" w:rsidRDefault="00044512" w:rsidP="00044512">
      <w:pPr>
        <w:shd w:val="clear" w:color="auto" w:fill="FFFFFF"/>
        <w:jc w:val="both"/>
        <w:rPr>
          <w:sz w:val="28"/>
          <w:szCs w:val="28"/>
        </w:rPr>
      </w:pPr>
      <w:r>
        <w:rPr>
          <w:sz w:val="28"/>
          <w:szCs w:val="28"/>
          <w:bdr w:val="none" w:sz="0" w:space="0" w:color="auto" w:frame="1"/>
        </w:rPr>
        <w:lastRenderedPageBreak/>
        <w:t xml:space="preserve">8.3.3. обеспечение любого рода привилегий, вручение подарков или иных подношений с целью понуждения сотрудников </w:t>
      </w:r>
      <w:proofErr w:type="gramStart"/>
      <w:r>
        <w:rPr>
          <w:sz w:val="28"/>
          <w:szCs w:val="28"/>
          <w:bdr w:val="none" w:sz="0" w:space="0" w:color="auto" w:frame="1"/>
        </w:rPr>
        <w:t>Учреждения</w:t>
      </w:r>
      <w:proofErr w:type="gramEnd"/>
      <w:r>
        <w:rPr>
          <w:sz w:val="28"/>
          <w:szCs w:val="28"/>
          <w:bdr w:val="none" w:sz="0" w:space="0" w:color="auto" w:frame="1"/>
        </w:rPr>
        <w:t xml:space="preserve"> к выполнению возложенных на них функций, использования ими своих полномочий.</w:t>
      </w:r>
    </w:p>
    <w:p w:rsidR="00044512" w:rsidRDefault="00044512" w:rsidP="00044512">
      <w:pPr>
        <w:shd w:val="clear" w:color="auto" w:fill="FFFFFF"/>
        <w:jc w:val="both"/>
        <w:rPr>
          <w:sz w:val="28"/>
          <w:szCs w:val="28"/>
        </w:rPr>
      </w:pPr>
      <w:r>
        <w:rPr>
          <w:sz w:val="28"/>
          <w:szCs w:val="28"/>
          <w:bdr w:val="none" w:sz="0" w:space="0" w:color="auto" w:frame="1"/>
        </w:rPr>
        <w:t>8.4. Если сотрудника Учреждения принуждают к любому прямому или косвенному требованию о предоставлении перечисленных незаконных выгод, он обязан незамедлительно уведомить об этом непосредственного руководителя, а в случае его отсутствия, директора Учреждения для своевременного применения необходимых мер по предотвращению незаконных действий и привлечению нарушителей к установленной законом ответственности.</w:t>
      </w:r>
    </w:p>
    <w:p w:rsidR="00044512" w:rsidRDefault="00044512" w:rsidP="00044512">
      <w:pPr>
        <w:shd w:val="clear" w:color="auto" w:fill="FFFFFF"/>
        <w:jc w:val="both"/>
        <w:rPr>
          <w:sz w:val="28"/>
          <w:szCs w:val="28"/>
        </w:rPr>
      </w:pPr>
      <w:r>
        <w:rPr>
          <w:b/>
          <w:bCs/>
          <w:sz w:val="28"/>
          <w:szCs w:val="28"/>
          <w:bdr w:val="none" w:sz="0" w:space="0" w:color="auto" w:frame="1"/>
        </w:rPr>
        <w:t> </w:t>
      </w: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9. Мошенническая деятельность.</w:t>
      </w:r>
    </w:p>
    <w:p w:rsidR="00044512" w:rsidRDefault="00044512" w:rsidP="00044512">
      <w:pPr>
        <w:shd w:val="clear" w:color="auto" w:fill="FFFFFF"/>
        <w:jc w:val="both"/>
        <w:rPr>
          <w:sz w:val="28"/>
          <w:szCs w:val="28"/>
          <w:bdr w:val="none" w:sz="0" w:space="0" w:color="auto" w:frame="1"/>
        </w:rPr>
      </w:pPr>
      <w:r>
        <w:rPr>
          <w:sz w:val="28"/>
          <w:szCs w:val="28"/>
        </w:rPr>
        <w:t>9.1.</w:t>
      </w:r>
      <w:r>
        <w:rPr>
          <w:sz w:val="28"/>
          <w:szCs w:val="28"/>
          <w:bdr w:val="none" w:sz="0" w:space="0" w:color="auto" w:frame="1"/>
        </w:rPr>
        <w:t>В Российской Федерации гарантируется единство экономического </w:t>
      </w:r>
      <w:r>
        <w:rPr>
          <w:sz w:val="28"/>
          <w:szCs w:val="28"/>
        </w:rPr>
        <w:t> </w:t>
      </w:r>
      <w:r>
        <w:rPr>
          <w:sz w:val="28"/>
          <w:szCs w:val="28"/>
          <w:bdr w:val="none" w:sz="0" w:space="0" w:color="auto" w:frame="1"/>
        </w:rPr>
        <w:t>пространства, свободное перемещение товаров, услуг</w:t>
      </w:r>
      <w:r>
        <w:rPr>
          <w:sz w:val="28"/>
          <w:szCs w:val="28"/>
        </w:rPr>
        <w:t> </w:t>
      </w:r>
      <w:r>
        <w:rPr>
          <w:sz w:val="28"/>
          <w:szCs w:val="28"/>
          <w:bdr w:val="none" w:sz="0" w:space="0" w:color="auto" w:frame="1"/>
        </w:rPr>
        <w:t>и </w:t>
      </w:r>
    </w:p>
    <w:p w:rsidR="00044512" w:rsidRDefault="00044512" w:rsidP="00044512">
      <w:pPr>
        <w:shd w:val="clear" w:color="auto" w:fill="FFFFFF"/>
        <w:jc w:val="both"/>
        <w:rPr>
          <w:sz w:val="28"/>
          <w:szCs w:val="28"/>
        </w:rPr>
      </w:pPr>
      <w:r>
        <w:rPr>
          <w:sz w:val="28"/>
          <w:szCs w:val="28"/>
          <w:bdr w:val="none" w:sz="0" w:space="0" w:color="auto" w:frame="1"/>
        </w:rPr>
        <w:t>финансовых средств, поддержка конкуренции, свобода экономической деятельности (ст.8 Конституции Российской Федерации). Мошенничество</w:t>
      </w:r>
      <w:r>
        <w:rPr>
          <w:sz w:val="28"/>
          <w:szCs w:val="28"/>
        </w:rPr>
        <w:t> </w:t>
      </w:r>
      <w:r>
        <w:rPr>
          <w:sz w:val="28"/>
          <w:szCs w:val="28"/>
          <w:bdr w:val="none" w:sz="0" w:space="0" w:color="auto" w:frame="1"/>
        </w:rPr>
        <w:t>представляет непосредственную угрозу для реализации конституционных положений.</w:t>
      </w:r>
    </w:p>
    <w:p w:rsidR="00044512" w:rsidRDefault="00044512" w:rsidP="00044512">
      <w:pPr>
        <w:shd w:val="clear" w:color="auto" w:fill="FFFFFF"/>
        <w:jc w:val="both"/>
        <w:rPr>
          <w:sz w:val="28"/>
          <w:szCs w:val="28"/>
        </w:rPr>
      </w:pPr>
      <w:r>
        <w:rPr>
          <w:sz w:val="28"/>
          <w:szCs w:val="28"/>
          <w:bdr w:val="none" w:sz="0" w:space="0" w:color="auto" w:frame="1"/>
        </w:rPr>
        <w:t xml:space="preserve">9.2. Сотрудникам Учреждения установлено не </w:t>
      </w:r>
      <w:proofErr w:type="gramStart"/>
      <w:r>
        <w:rPr>
          <w:sz w:val="28"/>
          <w:szCs w:val="28"/>
          <w:bdr w:val="none" w:sz="0" w:space="0" w:color="auto" w:frame="1"/>
        </w:rPr>
        <w:t>допускать</w:t>
      </w:r>
      <w:proofErr w:type="gramEnd"/>
      <w:r>
        <w:rPr>
          <w:sz w:val="28"/>
          <w:szCs w:val="28"/>
          <w:bdr w:val="none" w:sz="0" w:space="0" w:color="auto" w:frame="1"/>
        </w:rPr>
        <w:t xml:space="preserve"> противозаконную мошенническую деятельность, в любых ее проявлениях. Данный вид деятельности в России преследуется уголовным законодательством Российской Федерации.</w:t>
      </w:r>
    </w:p>
    <w:p w:rsidR="00044512" w:rsidRDefault="00044512" w:rsidP="00044512">
      <w:pPr>
        <w:shd w:val="clear" w:color="auto" w:fill="FFFFFF"/>
        <w:jc w:val="both"/>
        <w:rPr>
          <w:sz w:val="28"/>
          <w:szCs w:val="28"/>
        </w:rPr>
      </w:pPr>
      <w:r>
        <w:rPr>
          <w:sz w:val="28"/>
          <w:szCs w:val="28"/>
          <w:bdr w:val="none" w:sz="0" w:space="0" w:color="auto" w:frame="1"/>
        </w:rPr>
        <w:t>9.3. Уголовным законодательством мошенничество, определено, как хищение чужого имущества или приобретение права на чужое имущество путем обмана или злоупотребления доверием (ст.159 УК РФ).</w:t>
      </w:r>
    </w:p>
    <w:p w:rsidR="00044512" w:rsidRDefault="00044512" w:rsidP="00044512">
      <w:pPr>
        <w:shd w:val="clear" w:color="auto" w:fill="FFFFFF"/>
        <w:jc w:val="both"/>
        <w:rPr>
          <w:sz w:val="28"/>
          <w:szCs w:val="28"/>
        </w:rPr>
      </w:pPr>
      <w:r>
        <w:rPr>
          <w:sz w:val="28"/>
          <w:szCs w:val="28"/>
          <w:bdr w:val="none" w:sz="0" w:space="0" w:color="auto" w:frame="1"/>
        </w:rPr>
        <w:t>9.4. Мошенническая деятельность так же предполагает действие или бездействие, включая предоставление заведомо ложных сведений, которое заведомо или в связи с грубой неосторожностью вводит в заблуждение или пытается ввести в заблуждение какую-либо сторону с целью получения финансовой выгоды или уклонения от исполнения обязательства.</w:t>
      </w:r>
    </w:p>
    <w:p w:rsidR="00044512" w:rsidRDefault="00044512" w:rsidP="00044512">
      <w:pPr>
        <w:shd w:val="clear" w:color="auto" w:fill="FFFFFF"/>
        <w:spacing w:line="521" w:lineRule="atLeast"/>
        <w:jc w:val="center"/>
        <w:rPr>
          <w:b/>
          <w:bCs/>
          <w:sz w:val="28"/>
          <w:szCs w:val="28"/>
          <w:bdr w:val="none" w:sz="0" w:space="0" w:color="auto" w:frame="1"/>
        </w:rPr>
      </w:pP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9. Деятельность с использованием методов принуждения.</w:t>
      </w:r>
    </w:p>
    <w:p w:rsidR="00044512" w:rsidRDefault="00044512" w:rsidP="00044512">
      <w:pPr>
        <w:shd w:val="clear" w:color="auto" w:fill="FFFFFF"/>
        <w:jc w:val="both"/>
        <w:rPr>
          <w:sz w:val="28"/>
          <w:szCs w:val="28"/>
        </w:rPr>
      </w:pPr>
      <w:r>
        <w:rPr>
          <w:sz w:val="28"/>
          <w:szCs w:val="28"/>
          <w:bdr w:val="none" w:sz="0" w:space="0" w:color="auto" w:frame="1"/>
        </w:rPr>
        <w:t xml:space="preserve">9.1. Сотрудникам Учреждения установлено не </w:t>
      </w:r>
      <w:proofErr w:type="gramStart"/>
      <w:r>
        <w:rPr>
          <w:sz w:val="28"/>
          <w:szCs w:val="28"/>
          <w:bdr w:val="none" w:sz="0" w:space="0" w:color="auto" w:frame="1"/>
        </w:rPr>
        <w:t>допускать</w:t>
      </w:r>
      <w:proofErr w:type="gramEnd"/>
      <w:r>
        <w:rPr>
          <w:sz w:val="28"/>
          <w:szCs w:val="28"/>
          <w:bdr w:val="none" w:sz="0" w:space="0" w:color="auto" w:frame="1"/>
        </w:rPr>
        <w:t xml:space="preserve"> причинения ущерба или вреда, а равно угрозу причинения ущерба или вреда, прямо или косвенно любой стороне, или имуществу стороны с целью оказания неправомерного влияния на действия такой стороны.</w:t>
      </w:r>
    </w:p>
    <w:p w:rsidR="00044512" w:rsidRDefault="00044512" w:rsidP="00044512">
      <w:pPr>
        <w:shd w:val="clear" w:color="auto" w:fill="FFFFFF"/>
        <w:jc w:val="both"/>
        <w:rPr>
          <w:sz w:val="28"/>
          <w:szCs w:val="28"/>
        </w:rPr>
      </w:pPr>
      <w:r>
        <w:rPr>
          <w:sz w:val="28"/>
          <w:szCs w:val="28"/>
          <w:bdr w:val="none" w:sz="0" w:space="0" w:color="auto" w:frame="1"/>
        </w:rPr>
        <w:t>9.2. Деятельность с использованием методов принуждения – это потенциальные или фактические противоправные действия, такие как телесное повреждение или угрозы к причинению телесных повреждений, нанесение вреда имуществу или законным интересам с целью получения неправомерного преимущества или уклонения от исполнения обязательства.</w:t>
      </w:r>
    </w:p>
    <w:p w:rsidR="00044512" w:rsidRDefault="00044512" w:rsidP="00044512">
      <w:pPr>
        <w:shd w:val="clear" w:color="auto" w:fill="FFFFFF"/>
        <w:spacing w:line="521" w:lineRule="atLeast"/>
        <w:rPr>
          <w:sz w:val="28"/>
          <w:szCs w:val="28"/>
        </w:rPr>
      </w:pPr>
      <w:r>
        <w:rPr>
          <w:b/>
          <w:bCs/>
          <w:sz w:val="28"/>
          <w:szCs w:val="28"/>
          <w:bdr w:val="none" w:sz="0" w:space="0" w:color="auto" w:frame="1"/>
        </w:rPr>
        <w:t> </w:t>
      </w: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lastRenderedPageBreak/>
        <w:t>10. Деятельность на основе сговора.</w:t>
      </w:r>
    </w:p>
    <w:p w:rsidR="00044512" w:rsidRDefault="00044512" w:rsidP="00044512">
      <w:pPr>
        <w:shd w:val="clear" w:color="auto" w:fill="FFFFFF"/>
        <w:jc w:val="both"/>
        <w:rPr>
          <w:sz w:val="28"/>
          <w:szCs w:val="28"/>
        </w:rPr>
      </w:pPr>
      <w:r>
        <w:rPr>
          <w:sz w:val="28"/>
          <w:szCs w:val="28"/>
          <w:bdr w:val="none" w:sz="0" w:space="0" w:color="auto" w:frame="1"/>
        </w:rPr>
        <w:t>10.1. Сговор это форма соучастия, в которой участвуют лица, заранее договорившиеся о совместном совершении преступления (ч. 2 ст. 35 УК РФ).</w:t>
      </w:r>
    </w:p>
    <w:p w:rsidR="00044512" w:rsidRDefault="00044512" w:rsidP="00044512">
      <w:pPr>
        <w:shd w:val="clear" w:color="auto" w:fill="FFFFFF"/>
        <w:jc w:val="both"/>
        <w:rPr>
          <w:sz w:val="28"/>
          <w:szCs w:val="28"/>
        </w:rPr>
      </w:pPr>
      <w:r>
        <w:rPr>
          <w:sz w:val="28"/>
          <w:szCs w:val="28"/>
          <w:bdr w:val="none" w:sz="0" w:space="0" w:color="auto" w:frame="1"/>
        </w:rPr>
        <w:t>10.2. Отличительной чертой этой формы соучастия является наличие предварительного сговора, которое обусловливает наличие у соучастников согласования о предстоящем преступлении.</w:t>
      </w:r>
    </w:p>
    <w:p w:rsidR="00044512" w:rsidRDefault="00044512" w:rsidP="00044512">
      <w:pPr>
        <w:shd w:val="clear" w:color="auto" w:fill="FFFFFF"/>
        <w:jc w:val="both"/>
        <w:rPr>
          <w:sz w:val="28"/>
          <w:szCs w:val="28"/>
        </w:rPr>
      </w:pPr>
      <w:r>
        <w:rPr>
          <w:sz w:val="28"/>
          <w:szCs w:val="28"/>
          <w:bdr w:val="none" w:sz="0" w:space="0" w:color="auto" w:frame="1"/>
        </w:rPr>
        <w:t xml:space="preserve">10.3. Сотрудникам Учреждения установлено не </w:t>
      </w:r>
      <w:proofErr w:type="gramStart"/>
      <w:r>
        <w:rPr>
          <w:sz w:val="28"/>
          <w:szCs w:val="28"/>
          <w:bdr w:val="none" w:sz="0" w:space="0" w:color="auto" w:frame="1"/>
        </w:rPr>
        <w:t>допускать</w:t>
      </w:r>
      <w:proofErr w:type="gramEnd"/>
      <w:r>
        <w:rPr>
          <w:sz w:val="28"/>
          <w:szCs w:val="28"/>
          <w:bdr w:val="none" w:sz="0" w:space="0" w:color="auto" w:frame="1"/>
        </w:rPr>
        <w:t xml:space="preserve"> противозаконной деятельности на основе сговора, которая означает действия на основе соглашения между двумя или более сторонами с целью достижения незаконной цели или преступного результата, включая оказание ненадлежащего влияния на действия другой стороны.</w:t>
      </w:r>
    </w:p>
    <w:p w:rsidR="00044512" w:rsidRDefault="00044512" w:rsidP="00044512">
      <w:pPr>
        <w:shd w:val="clear" w:color="auto" w:fill="FFFFFF"/>
        <w:spacing w:line="521" w:lineRule="atLeast"/>
        <w:rPr>
          <w:sz w:val="28"/>
          <w:szCs w:val="28"/>
        </w:rPr>
      </w:pPr>
      <w:r>
        <w:rPr>
          <w:sz w:val="28"/>
          <w:szCs w:val="28"/>
          <w:bdr w:val="none" w:sz="0" w:space="0" w:color="auto" w:frame="1"/>
        </w:rPr>
        <w:t> </w:t>
      </w:r>
    </w:p>
    <w:p w:rsidR="00044512" w:rsidRDefault="00044512" w:rsidP="00044512">
      <w:pPr>
        <w:shd w:val="clear" w:color="auto" w:fill="FFFFFF"/>
        <w:spacing w:line="521" w:lineRule="atLeast"/>
        <w:jc w:val="center"/>
        <w:rPr>
          <w:sz w:val="28"/>
          <w:szCs w:val="28"/>
        </w:rPr>
      </w:pPr>
      <w:r>
        <w:rPr>
          <w:b/>
          <w:bCs/>
          <w:sz w:val="28"/>
          <w:szCs w:val="28"/>
          <w:bdr w:val="none" w:sz="0" w:space="0" w:color="auto" w:frame="1"/>
        </w:rPr>
        <w:t>11. Обструкционная деятельность.</w:t>
      </w:r>
    </w:p>
    <w:p w:rsidR="00044512" w:rsidRDefault="00044512" w:rsidP="00044512">
      <w:pPr>
        <w:shd w:val="clear" w:color="auto" w:fill="FFFFFF"/>
        <w:jc w:val="both"/>
        <w:rPr>
          <w:sz w:val="28"/>
          <w:szCs w:val="28"/>
        </w:rPr>
      </w:pPr>
      <w:r>
        <w:rPr>
          <w:sz w:val="28"/>
          <w:szCs w:val="28"/>
          <w:bdr w:val="none" w:sz="0" w:space="0" w:color="auto" w:frame="1"/>
        </w:rPr>
        <w:t>11.1. Сотрудникам Учреждения не допускается намеренное уничтожение документации, фальсификация, изменение или сокрытие доказательств, необходимых для расследования или совершение ложных заявлений с целью создать существенные препятствия для расследования, проводимого Комиссией по противодействию коррупции в Учреждении.</w:t>
      </w:r>
    </w:p>
    <w:p w:rsidR="00044512" w:rsidRDefault="00044512" w:rsidP="00044512">
      <w:pPr>
        <w:shd w:val="clear" w:color="auto" w:fill="FFFFFF"/>
        <w:jc w:val="both"/>
        <w:rPr>
          <w:sz w:val="28"/>
          <w:szCs w:val="28"/>
        </w:rPr>
      </w:pPr>
      <w:r>
        <w:rPr>
          <w:sz w:val="28"/>
          <w:szCs w:val="28"/>
          <w:bdr w:val="none" w:sz="0" w:space="0" w:color="auto" w:frame="1"/>
        </w:rPr>
        <w:t>11.2. Сотрудникам Учреждения не допускается осуществление деятельности с использованием методов принуждения и/или угрозы, преследование или запугивание любой из сторон с целью не позволить ей сообщить об известных ей фактах, имеющих отношение к тому или иному факту коррупционных действий, расследованию, совершаемые с целью создания существенных препятствий для расследования.</w:t>
      </w:r>
    </w:p>
    <w:p w:rsidR="00044512" w:rsidRDefault="00044512" w:rsidP="00044512">
      <w:pPr>
        <w:shd w:val="clear" w:color="auto" w:fill="FFFFFF"/>
        <w:jc w:val="both"/>
        <w:rPr>
          <w:sz w:val="28"/>
          <w:szCs w:val="28"/>
        </w:rPr>
      </w:pPr>
      <w:r>
        <w:rPr>
          <w:sz w:val="28"/>
          <w:szCs w:val="28"/>
          <w:bdr w:val="none" w:sz="0" w:space="0" w:color="auto" w:frame="1"/>
        </w:rPr>
        <w:t> </w:t>
      </w:r>
    </w:p>
    <w:p w:rsidR="00044512" w:rsidRDefault="00044512" w:rsidP="00044512">
      <w:pPr>
        <w:shd w:val="clear" w:color="auto" w:fill="FFFFFF"/>
        <w:spacing w:line="521" w:lineRule="atLeast"/>
        <w:jc w:val="center"/>
        <w:rPr>
          <w:sz w:val="28"/>
          <w:szCs w:val="28"/>
        </w:rPr>
      </w:pPr>
      <w:r>
        <w:rPr>
          <w:b/>
          <w:bCs/>
          <w:sz w:val="28"/>
          <w:szCs w:val="28"/>
        </w:rPr>
        <w:t>12. Обращение с подарками.</w:t>
      </w:r>
    </w:p>
    <w:p w:rsidR="00044512" w:rsidRDefault="00044512" w:rsidP="00044512">
      <w:pPr>
        <w:shd w:val="clear" w:color="auto" w:fill="FFFFFF"/>
        <w:jc w:val="both"/>
        <w:rPr>
          <w:sz w:val="28"/>
          <w:szCs w:val="28"/>
        </w:rPr>
      </w:pPr>
      <w:r>
        <w:rPr>
          <w:sz w:val="28"/>
          <w:szCs w:val="28"/>
          <w:bdr w:val="none" w:sz="0" w:space="0" w:color="auto" w:frame="1"/>
        </w:rPr>
        <w:t>12.1. Обращение с подарками основано на следующих принципах:</w:t>
      </w:r>
    </w:p>
    <w:p w:rsidR="00044512" w:rsidRDefault="00044512" w:rsidP="00044512">
      <w:pPr>
        <w:shd w:val="clear" w:color="auto" w:fill="FFFFFF"/>
        <w:jc w:val="both"/>
        <w:rPr>
          <w:sz w:val="28"/>
          <w:szCs w:val="28"/>
        </w:rPr>
      </w:pPr>
      <w:r>
        <w:rPr>
          <w:sz w:val="28"/>
          <w:szCs w:val="28"/>
          <w:bdr w:val="none" w:sz="0" w:space="0" w:color="auto" w:frame="1"/>
        </w:rPr>
        <w:t>- законности;</w:t>
      </w:r>
    </w:p>
    <w:p w:rsidR="00044512" w:rsidRDefault="00044512" w:rsidP="00044512">
      <w:pPr>
        <w:shd w:val="clear" w:color="auto" w:fill="FFFFFF"/>
        <w:jc w:val="both"/>
        <w:rPr>
          <w:sz w:val="28"/>
          <w:szCs w:val="28"/>
        </w:rPr>
      </w:pPr>
      <w:r>
        <w:rPr>
          <w:sz w:val="28"/>
          <w:szCs w:val="28"/>
          <w:bdr w:val="none" w:sz="0" w:space="0" w:color="auto" w:frame="1"/>
        </w:rPr>
        <w:t>- ответственности;</w:t>
      </w:r>
    </w:p>
    <w:p w:rsidR="00044512" w:rsidRDefault="00044512" w:rsidP="00044512">
      <w:pPr>
        <w:shd w:val="clear" w:color="auto" w:fill="FFFFFF"/>
        <w:jc w:val="both"/>
        <w:rPr>
          <w:sz w:val="28"/>
          <w:szCs w:val="28"/>
        </w:rPr>
      </w:pPr>
      <w:r>
        <w:rPr>
          <w:sz w:val="28"/>
          <w:szCs w:val="28"/>
          <w:bdr w:val="none" w:sz="0" w:space="0" w:color="auto" w:frame="1"/>
        </w:rPr>
        <w:t>- уместности.</w:t>
      </w:r>
    </w:p>
    <w:p w:rsidR="00044512" w:rsidRDefault="00044512" w:rsidP="00044512">
      <w:pPr>
        <w:shd w:val="clear" w:color="auto" w:fill="FFFFFF"/>
        <w:jc w:val="both"/>
        <w:rPr>
          <w:sz w:val="28"/>
          <w:szCs w:val="28"/>
        </w:rPr>
      </w:pPr>
      <w:r>
        <w:rPr>
          <w:sz w:val="28"/>
          <w:szCs w:val="28"/>
          <w:bdr w:val="none" w:sz="0" w:space="0" w:color="auto" w:frame="1"/>
        </w:rPr>
        <w:t>12.2. Предоставление или получение подарка допустимо, только если это не влечет для получателя возникновения каких-либо обязанностей и не является условием выполнения получателем каких-либо обязательств или действий.</w:t>
      </w:r>
    </w:p>
    <w:p w:rsidR="00044512" w:rsidRDefault="00044512" w:rsidP="00044512">
      <w:pPr>
        <w:shd w:val="clear" w:color="auto" w:fill="FFFFFF"/>
        <w:jc w:val="both"/>
        <w:rPr>
          <w:sz w:val="28"/>
          <w:szCs w:val="28"/>
        </w:rPr>
      </w:pPr>
      <w:r>
        <w:rPr>
          <w:sz w:val="28"/>
          <w:szCs w:val="28"/>
          <w:bdr w:val="none" w:sz="0" w:space="0" w:color="auto" w:frame="1"/>
        </w:rPr>
        <w:t>12.3. Предоставление или получение подарка не должно вынуждать сотрудников тем или иным образом скрывать данный факт от руководителей и других сотрудников.</w:t>
      </w:r>
    </w:p>
    <w:p w:rsidR="00044512" w:rsidRDefault="00044512" w:rsidP="00044512">
      <w:pPr>
        <w:shd w:val="clear" w:color="auto" w:fill="FFFFFF"/>
        <w:jc w:val="both"/>
        <w:rPr>
          <w:sz w:val="28"/>
          <w:szCs w:val="28"/>
        </w:rPr>
      </w:pPr>
      <w:r>
        <w:rPr>
          <w:sz w:val="28"/>
          <w:szCs w:val="28"/>
          <w:bdr w:val="none" w:sz="0" w:space="0" w:color="auto" w:frame="1"/>
        </w:rPr>
        <w:t>12.4. Общие требования к обращению с подарками:</w:t>
      </w:r>
    </w:p>
    <w:p w:rsidR="00044512" w:rsidRDefault="00044512" w:rsidP="00044512">
      <w:pPr>
        <w:shd w:val="clear" w:color="auto" w:fill="FFFFFF"/>
        <w:jc w:val="both"/>
        <w:rPr>
          <w:sz w:val="28"/>
          <w:szCs w:val="28"/>
        </w:rPr>
      </w:pPr>
      <w:r>
        <w:rPr>
          <w:sz w:val="28"/>
          <w:szCs w:val="28"/>
          <w:bdr w:val="none" w:sz="0" w:space="0" w:color="auto" w:frame="1"/>
        </w:rPr>
        <w:t>12.4.1. подарки (выгоды) это любое безвозмездное предоставление какой-либо вещи в связи с осуществлением Учреждением своей деятельности;</w:t>
      </w:r>
    </w:p>
    <w:p w:rsidR="00044512" w:rsidRDefault="00044512" w:rsidP="00044512">
      <w:pPr>
        <w:shd w:val="clear" w:color="auto" w:fill="FFFFFF"/>
        <w:jc w:val="both"/>
        <w:rPr>
          <w:sz w:val="28"/>
          <w:szCs w:val="28"/>
        </w:rPr>
      </w:pPr>
      <w:r>
        <w:rPr>
          <w:sz w:val="28"/>
          <w:szCs w:val="28"/>
          <w:bdr w:val="none" w:sz="0" w:space="0" w:color="auto" w:frame="1"/>
        </w:rPr>
        <w:t xml:space="preserve">12.4.2. сотрудникам Учреждения строго запрещается принимать подарки (выгоды), если это может незаконно прямо или косвенно повлиять на </w:t>
      </w:r>
      <w:r>
        <w:rPr>
          <w:sz w:val="28"/>
          <w:szCs w:val="28"/>
          <w:bdr w:val="none" w:sz="0" w:space="0" w:color="auto" w:frame="1"/>
        </w:rPr>
        <w:lastRenderedPageBreak/>
        <w:t>выполнение сотрудниками служебной деятельности или повлечь для них возникновение дополнительных обязательств;</w:t>
      </w:r>
    </w:p>
    <w:p w:rsidR="00044512" w:rsidRDefault="00044512" w:rsidP="00044512">
      <w:pPr>
        <w:shd w:val="clear" w:color="auto" w:fill="FFFFFF"/>
        <w:jc w:val="both"/>
        <w:rPr>
          <w:sz w:val="28"/>
          <w:szCs w:val="28"/>
        </w:rPr>
      </w:pPr>
      <w:r>
        <w:rPr>
          <w:sz w:val="28"/>
          <w:szCs w:val="28"/>
          <w:bdr w:val="none" w:sz="0" w:space="0" w:color="auto" w:frame="1"/>
        </w:rPr>
        <w:t>12.4.3. дозволяется принимать подарки незначительной стоимости или имеющие исключительно символическое значение.</w:t>
      </w:r>
    </w:p>
    <w:p w:rsidR="00044512" w:rsidRDefault="00044512" w:rsidP="00044512">
      <w:pPr>
        <w:shd w:val="clear" w:color="auto" w:fill="FFFFFF"/>
        <w:jc w:val="both"/>
        <w:rPr>
          <w:sz w:val="28"/>
          <w:szCs w:val="28"/>
        </w:rPr>
      </w:pPr>
      <w:r>
        <w:rPr>
          <w:sz w:val="28"/>
          <w:szCs w:val="28"/>
          <w:bdr w:val="none" w:sz="0" w:space="0" w:color="auto" w:frame="1"/>
        </w:rPr>
        <w:t>12.5. В Учреждении запрещается принимать следующие виды подарков (выгод), предоставление которых прямо или косвенно связано с исполнением уставных видов деятельности Учреждения:</w:t>
      </w:r>
    </w:p>
    <w:p w:rsidR="00044512" w:rsidRDefault="00044512" w:rsidP="00044512">
      <w:pPr>
        <w:shd w:val="clear" w:color="auto" w:fill="FFFFFF"/>
        <w:jc w:val="both"/>
        <w:rPr>
          <w:sz w:val="28"/>
          <w:szCs w:val="28"/>
        </w:rPr>
      </w:pPr>
      <w:r>
        <w:rPr>
          <w:sz w:val="28"/>
          <w:szCs w:val="28"/>
          <w:bdr w:val="none" w:sz="0" w:space="0" w:color="auto" w:frame="1"/>
        </w:rPr>
        <w:t>12.5.1. наличные денежные средства, денежные переводы, денежные средства, перечисляемые на счета сотрудников Учреждения или их родственников;</w:t>
      </w:r>
    </w:p>
    <w:p w:rsidR="00044512" w:rsidRDefault="00044512" w:rsidP="00044512">
      <w:pPr>
        <w:shd w:val="clear" w:color="auto" w:fill="FFFFFF"/>
        <w:jc w:val="both"/>
        <w:rPr>
          <w:sz w:val="28"/>
          <w:szCs w:val="28"/>
        </w:rPr>
      </w:pPr>
      <w:r>
        <w:rPr>
          <w:sz w:val="28"/>
          <w:szCs w:val="28"/>
          <w:bdr w:val="none" w:sz="0" w:space="0" w:color="auto" w:frame="1"/>
        </w:rPr>
        <w:t>12.5.2. предоставляемые сотрудникам Учреждения или их родственникам беспроцентные займы или займы с заниженным размером процентов;</w:t>
      </w:r>
    </w:p>
    <w:p w:rsidR="00044512" w:rsidRDefault="00044512" w:rsidP="00044512">
      <w:pPr>
        <w:shd w:val="clear" w:color="auto" w:fill="FFFFFF"/>
        <w:jc w:val="both"/>
        <w:rPr>
          <w:sz w:val="28"/>
          <w:szCs w:val="28"/>
        </w:rPr>
      </w:pPr>
      <w:r>
        <w:rPr>
          <w:sz w:val="28"/>
          <w:szCs w:val="28"/>
          <w:bdr w:val="none" w:sz="0" w:space="0" w:color="auto" w:frame="1"/>
        </w:rPr>
        <w:t>12.5.3. предоставляемые сотрудникам Учреждения или их родственникам завышенных, явно несоразмерных действительной стоимости выплат за работы (услуги), выполняемые сотрудником по трудовому договору и в пределах должностной инструкции.</w:t>
      </w:r>
    </w:p>
    <w:p w:rsidR="00044512" w:rsidRDefault="00044512" w:rsidP="00044512">
      <w:pPr>
        <w:shd w:val="clear" w:color="auto" w:fill="FFFFFF"/>
        <w:jc w:val="both"/>
        <w:rPr>
          <w:sz w:val="28"/>
          <w:szCs w:val="28"/>
        </w:rPr>
      </w:pPr>
      <w:r>
        <w:rPr>
          <w:sz w:val="28"/>
          <w:szCs w:val="28"/>
          <w:bdr w:val="none" w:sz="0" w:space="0" w:color="auto" w:frame="1"/>
        </w:rPr>
        <w:t>12.6. В случае возникновения любых сомнений относительно допустимости принятия того или иного подарка, сотрудник обязан сообщить об этом своему непосредственному руководителю, а в случае его отсутствия, директору Учреждения и следовать его указаниям.</w:t>
      </w:r>
    </w:p>
    <w:p w:rsidR="00044512" w:rsidRDefault="00044512" w:rsidP="00044512">
      <w:pPr>
        <w:shd w:val="clear" w:color="auto" w:fill="FFFFFF"/>
        <w:jc w:val="both"/>
        <w:rPr>
          <w:sz w:val="28"/>
          <w:szCs w:val="28"/>
        </w:rPr>
      </w:pPr>
      <w:r>
        <w:rPr>
          <w:sz w:val="28"/>
          <w:szCs w:val="28"/>
          <w:bdr w:val="none" w:sz="0" w:space="0" w:color="auto" w:frame="1"/>
        </w:rPr>
        <w:t>12.7. Любое нарушение требований, изложенных выше, является дисциплинарным проступком и влечет применение соответствующих мер юридической ответственности, включая увольнение сотрудника. Сотрудник так же обязан полностью возместить убытки, возникшие в результате совершенного им правонарушения.</w:t>
      </w:r>
    </w:p>
    <w:p w:rsidR="00044512" w:rsidRDefault="00044512" w:rsidP="00044512">
      <w:pPr>
        <w:shd w:val="clear" w:color="auto" w:fill="FFFFFF"/>
        <w:jc w:val="both"/>
        <w:rPr>
          <w:sz w:val="28"/>
          <w:szCs w:val="28"/>
        </w:rPr>
      </w:pPr>
      <w:r>
        <w:rPr>
          <w:b/>
          <w:bCs/>
          <w:sz w:val="28"/>
          <w:szCs w:val="28"/>
        </w:rPr>
        <w:t> </w:t>
      </w:r>
    </w:p>
    <w:p w:rsidR="00044512" w:rsidRDefault="00044512" w:rsidP="00044512">
      <w:pPr>
        <w:shd w:val="clear" w:color="auto" w:fill="FFFFFF"/>
        <w:spacing w:line="521" w:lineRule="atLeast"/>
        <w:jc w:val="center"/>
        <w:rPr>
          <w:sz w:val="28"/>
          <w:szCs w:val="28"/>
        </w:rPr>
      </w:pPr>
      <w:r>
        <w:rPr>
          <w:sz w:val="28"/>
          <w:szCs w:val="28"/>
          <w:bdr w:val="none" w:sz="0" w:space="0" w:color="auto" w:frame="1"/>
        </w:rPr>
        <w:t>. </w:t>
      </w:r>
      <w:r>
        <w:rPr>
          <w:b/>
          <w:bCs/>
          <w:sz w:val="28"/>
          <w:szCs w:val="28"/>
        </w:rPr>
        <w:t>13. Недопущение конфликта интересов.</w:t>
      </w:r>
      <w:r>
        <w:rPr>
          <w:sz w:val="28"/>
          <w:szCs w:val="28"/>
        </w:rPr>
        <w:t> </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13.1. Выявление конфликта интересов в деятельности Учреждения и ее сотрудников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сотрудник Учреждения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Применение Учреждением своевременных мер тем или иным образом способствуют  предотвратить правонарушения и избежать причинения вреда.</w:t>
      </w:r>
    </w:p>
    <w:p w:rsidR="00044512" w:rsidRDefault="00044512" w:rsidP="00044512">
      <w:pPr>
        <w:shd w:val="clear" w:color="auto" w:fill="FFFFFF"/>
        <w:jc w:val="both"/>
        <w:rPr>
          <w:sz w:val="28"/>
          <w:szCs w:val="28"/>
        </w:rPr>
      </w:pPr>
      <w:r>
        <w:rPr>
          <w:sz w:val="28"/>
          <w:szCs w:val="28"/>
          <w:bdr w:val="none" w:sz="0" w:space="0" w:color="auto" w:frame="1"/>
        </w:rPr>
        <w:t>13.2.Конфликт  интересов  может  привести  к нарушению конфиденциальной  информации,  операциям  с  использованием  конфиденциальной информации, обманным действиям и ненадлежащему  использованию собственности, материальных ценностей Учреждения.</w:t>
      </w:r>
    </w:p>
    <w:p w:rsidR="00044512" w:rsidRDefault="00044512" w:rsidP="00044512">
      <w:pPr>
        <w:shd w:val="clear" w:color="auto" w:fill="FFFFFF"/>
        <w:jc w:val="both"/>
        <w:rPr>
          <w:sz w:val="28"/>
          <w:szCs w:val="28"/>
        </w:rPr>
      </w:pPr>
      <w:r>
        <w:rPr>
          <w:sz w:val="28"/>
          <w:szCs w:val="28"/>
          <w:bdr w:val="none" w:sz="0" w:space="0" w:color="auto" w:frame="1"/>
        </w:rPr>
        <w:t xml:space="preserve">Когда  конфликт  интересов  способствует  получению  или  возможности  получения </w:t>
      </w:r>
      <w:r>
        <w:rPr>
          <w:sz w:val="28"/>
          <w:szCs w:val="28"/>
          <w:bdr w:val="none" w:sz="0" w:space="0" w:color="auto" w:frame="1"/>
        </w:rPr>
        <w:lastRenderedPageBreak/>
        <w:t>неправомерной  выгоды,  то  возникает  угроза  коррупции  и  взяточничества.</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Взяточничество –  это  обещанные,  принимаемые,  требуемая  или  получаемая должностным  лицом   имущественная  выгода  или  услуги  за  действие (или  наоборот бездействие), в интересах взяткодателя. </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13.3.В деятельности Учреждения учитываются интересы каждого сотрудника. Развитие потенциала сотрудников является ключевой задачей руководства. Учреждение стремится не допустить конфликта интересов – положения, в котором личные интересы сотрудника противоречат интересам Учреждения.</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 xml:space="preserve">13.4. </w:t>
      </w:r>
      <w:proofErr w:type="gramStart"/>
      <w:r>
        <w:rPr>
          <w:sz w:val="28"/>
          <w:szCs w:val="28"/>
          <w:bdr w:val="none" w:sz="0" w:space="0" w:color="auto" w:frame="1"/>
        </w:rPr>
        <w:t>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исполнение должностных (служебных)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Pr>
          <w:sz w:val="28"/>
          <w:szCs w:val="28"/>
          <w:bdr w:val="none" w:sz="0" w:space="0" w:color="auto" w:frame="1"/>
        </w:rPr>
        <w:t xml:space="preserve"> государства.</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13.5. Под личной заинтересованностью должностного лица, которая влияет или может повлиять на надлежащее исполнение им должностных (служебных) обязанностей, понимается возможность получения должностным лицом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44512" w:rsidRDefault="00044512" w:rsidP="00044512">
      <w:pPr>
        <w:shd w:val="clear" w:color="auto" w:fill="FFFFFF"/>
        <w:jc w:val="both"/>
        <w:rPr>
          <w:sz w:val="28"/>
          <w:szCs w:val="28"/>
        </w:rPr>
      </w:pPr>
      <w:r>
        <w:rPr>
          <w:sz w:val="28"/>
          <w:szCs w:val="28"/>
          <w:bdr w:val="none" w:sz="0" w:space="0" w:color="auto" w:frame="1"/>
        </w:rPr>
        <w:t>13.6. Во избежание конфликта интересов, сотрудники Учреждения обязаны  руководствоваться следующим порядком предотвращения и урегулирования конфликта интересов в Учреждении:</w:t>
      </w:r>
    </w:p>
    <w:p w:rsidR="00044512" w:rsidRDefault="00044512" w:rsidP="00044512">
      <w:pPr>
        <w:shd w:val="clear" w:color="auto" w:fill="FFFFFF"/>
        <w:jc w:val="both"/>
        <w:rPr>
          <w:sz w:val="28"/>
          <w:szCs w:val="28"/>
        </w:rPr>
      </w:pPr>
      <w:r>
        <w:rPr>
          <w:sz w:val="28"/>
          <w:szCs w:val="28"/>
          <w:bdr w:val="none" w:sz="0" w:space="0" w:color="auto" w:frame="1"/>
        </w:rPr>
        <w:t>13.6.1. принимать меры по недопущению любой возможности возникновения конфликта интересов;</w:t>
      </w:r>
    </w:p>
    <w:p w:rsidR="00044512" w:rsidRDefault="00044512" w:rsidP="00044512">
      <w:pPr>
        <w:shd w:val="clear" w:color="auto" w:fill="FFFFFF"/>
        <w:jc w:val="both"/>
        <w:rPr>
          <w:sz w:val="28"/>
          <w:szCs w:val="28"/>
        </w:rPr>
      </w:pPr>
      <w:r>
        <w:rPr>
          <w:sz w:val="28"/>
          <w:szCs w:val="28"/>
          <w:bdr w:val="none" w:sz="0" w:space="0" w:color="auto" w:frame="1"/>
        </w:rPr>
        <w:t>13.6.2. в письменной форме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13.6.3. действовать в строгом соответствии со своими должностными обязанностями, принципами и нормами, установленными кодексом этики и служебного поведения сотрудников Учреждения.</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13.7. Предотвращение или урегулирование конфликта интересов может состоять в изменении должностного или служебного положения сотрудника,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 xml:space="preserve">13.8. Предотвращение и урегулирование конфликта интересов, стороной которого является сотрудник Учреждения, осуществляются путем отвода или </w:t>
      </w:r>
      <w:r>
        <w:rPr>
          <w:sz w:val="28"/>
          <w:szCs w:val="28"/>
          <w:bdr w:val="none" w:sz="0" w:space="0" w:color="auto" w:frame="1"/>
        </w:rPr>
        <w:lastRenderedPageBreak/>
        <w:t>самоотвода такого сотрудника в случаях и порядке, предусмотренных законодательством Российской Федерации.</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13.9. Непринятие сотрудником Учреждения, являющимся стороной конфликта интересов, мер по предотвращению или урегулированию конфликта интересов является правонарушением, влекущим увольнение должностного лица в соответствии с законодательством Российской Федерации.</w:t>
      </w:r>
    </w:p>
    <w:p w:rsidR="00044512" w:rsidRDefault="00044512" w:rsidP="00044512">
      <w:pPr>
        <w:shd w:val="clear" w:color="auto" w:fill="FFFFFF"/>
        <w:jc w:val="both"/>
        <w:rPr>
          <w:sz w:val="28"/>
          <w:szCs w:val="28"/>
        </w:rPr>
      </w:pPr>
      <w:r>
        <w:rPr>
          <w:sz w:val="28"/>
          <w:szCs w:val="28"/>
          <w:bdr w:val="none" w:sz="0" w:space="0" w:color="auto" w:frame="1"/>
        </w:rPr>
        <w:t>13.10. При выполнении должностных обязанностей сотрудник Учреждения вправе использовать имущество Учреждения (в том числе оборудование) исключительно в целях, связанных с выполнением своей трудовой функции.</w:t>
      </w:r>
    </w:p>
    <w:p w:rsidR="00044512" w:rsidRDefault="00044512" w:rsidP="00044512">
      <w:pPr>
        <w:shd w:val="clear" w:color="auto" w:fill="FFFFFF"/>
        <w:jc w:val="both"/>
        <w:rPr>
          <w:sz w:val="28"/>
          <w:szCs w:val="28"/>
        </w:rPr>
      </w:pPr>
    </w:p>
    <w:p w:rsidR="00044512" w:rsidRDefault="00044512" w:rsidP="00044512">
      <w:pPr>
        <w:shd w:val="clear" w:color="auto" w:fill="FFFFFF"/>
        <w:jc w:val="both"/>
        <w:rPr>
          <w:b/>
          <w:bCs/>
          <w:sz w:val="28"/>
          <w:szCs w:val="28"/>
          <w:bdr w:val="none" w:sz="0" w:space="0" w:color="auto" w:frame="1"/>
        </w:rPr>
      </w:pPr>
    </w:p>
    <w:p w:rsidR="00044512" w:rsidRDefault="00044512" w:rsidP="00044512">
      <w:pPr>
        <w:shd w:val="clear" w:color="auto" w:fill="FFFFFF"/>
        <w:jc w:val="center"/>
        <w:rPr>
          <w:b/>
          <w:bCs/>
          <w:sz w:val="28"/>
          <w:szCs w:val="28"/>
          <w:bdr w:val="none" w:sz="0" w:space="0" w:color="auto" w:frame="1"/>
        </w:rPr>
      </w:pPr>
    </w:p>
    <w:p w:rsidR="00044512" w:rsidRDefault="00044512" w:rsidP="00044512">
      <w:pPr>
        <w:shd w:val="clear" w:color="auto" w:fill="FFFFFF"/>
        <w:jc w:val="center"/>
        <w:rPr>
          <w:b/>
          <w:bCs/>
          <w:sz w:val="28"/>
          <w:szCs w:val="28"/>
          <w:bdr w:val="none" w:sz="0" w:space="0" w:color="auto" w:frame="1"/>
        </w:rPr>
      </w:pPr>
    </w:p>
    <w:p w:rsidR="00044512" w:rsidRDefault="00044512" w:rsidP="00044512">
      <w:pPr>
        <w:shd w:val="clear" w:color="auto" w:fill="FFFFFF"/>
        <w:jc w:val="center"/>
        <w:rPr>
          <w:sz w:val="28"/>
          <w:szCs w:val="28"/>
        </w:rPr>
      </w:pPr>
      <w:r>
        <w:rPr>
          <w:b/>
          <w:bCs/>
          <w:sz w:val="28"/>
          <w:szCs w:val="28"/>
          <w:bdr w:val="none" w:sz="0" w:space="0" w:color="auto" w:frame="1"/>
        </w:rPr>
        <w:t>14. Ответственность физических лиц за коррупционные правонарушения.</w:t>
      </w:r>
    </w:p>
    <w:p w:rsidR="00044512" w:rsidRDefault="00044512" w:rsidP="00044512">
      <w:pPr>
        <w:shd w:val="clear" w:color="auto" w:fill="FFFFFF"/>
        <w:jc w:val="both"/>
        <w:rPr>
          <w:sz w:val="28"/>
          <w:szCs w:val="28"/>
        </w:rPr>
      </w:pPr>
      <w:r>
        <w:rPr>
          <w:sz w:val="28"/>
          <w:szCs w:val="28"/>
          <w:bdr w:val="none" w:sz="0" w:space="0" w:color="auto" w:frame="1"/>
        </w:rPr>
        <w:t xml:space="preserve">14.1. Трудовое законодательство не предусматривает специальных оснований </w:t>
      </w:r>
      <w:proofErr w:type="gramStart"/>
      <w:r>
        <w:rPr>
          <w:sz w:val="28"/>
          <w:szCs w:val="28"/>
          <w:bdr w:val="none" w:sz="0" w:space="0" w:color="auto" w:frame="1"/>
        </w:rPr>
        <w:t>для привлечения сотрудника организации к дисциплинарной ответственности в связи с совершением им коррупционного правонарушения в интересах</w:t>
      </w:r>
      <w:proofErr w:type="gramEnd"/>
      <w:r>
        <w:rPr>
          <w:sz w:val="28"/>
          <w:szCs w:val="28"/>
          <w:bdr w:val="none" w:sz="0" w:space="0" w:color="auto" w:frame="1"/>
        </w:rPr>
        <w:t xml:space="preserve"> или от имени организации.</w:t>
      </w:r>
    </w:p>
    <w:p w:rsidR="00044512" w:rsidRDefault="00044512" w:rsidP="00044512">
      <w:pPr>
        <w:shd w:val="clear" w:color="auto" w:fill="FFFFFF"/>
        <w:jc w:val="both"/>
        <w:rPr>
          <w:sz w:val="28"/>
          <w:szCs w:val="28"/>
        </w:rPr>
      </w:pPr>
      <w:r>
        <w:rPr>
          <w:sz w:val="28"/>
          <w:szCs w:val="28"/>
          <w:bdr w:val="none" w:sz="0" w:space="0" w:color="auto" w:frame="1"/>
        </w:rPr>
        <w:t>Тем не менее, в Трудовом кодексе Российской Федерации</w:t>
      </w:r>
      <w:r>
        <w:rPr>
          <w:sz w:val="28"/>
          <w:szCs w:val="28"/>
        </w:rPr>
        <w:t> </w:t>
      </w:r>
      <w:r>
        <w:rPr>
          <w:sz w:val="28"/>
          <w:szCs w:val="28"/>
          <w:bdr w:val="none" w:sz="0" w:space="0" w:color="auto" w:frame="1"/>
        </w:rPr>
        <w:br/>
        <w:t>(далее – ТК РФ) существует возможность привлечения сотрудника организации к дисциплинарной ответственности.</w:t>
      </w:r>
    </w:p>
    <w:p w:rsidR="00044512" w:rsidRDefault="00044512" w:rsidP="00044512">
      <w:pPr>
        <w:shd w:val="clear" w:color="auto" w:fill="FFFFFF"/>
        <w:jc w:val="both"/>
        <w:rPr>
          <w:sz w:val="28"/>
          <w:szCs w:val="28"/>
        </w:rPr>
      </w:pPr>
      <w:r>
        <w:rPr>
          <w:sz w:val="28"/>
          <w:szCs w:val="28"/>
          <w:bdr w:val="none" w:sz="0" w:space="0" w:color="auto" w:frame="1"/>
        </w:rPr>
        <w:t xml:space="preserve">14.2. </w:t>
      </w:r>
      <w:proofErr w:type="gramStart"/>
      <w:r>
        <w:rPr>
          <w:sz w:val="28"/>
          <w:szCs w:val="28"/>
          <w:bdr w:val="none" w:sz="0" w:space="0" w:color="auto" w:frame="1"/>
        </w:rPr>
        <w:t>Согласно ст.192 ТК РФ к дисциплинарным взысканиям, в частности, относится увольнение сотрудника по основаниям, предусмотренным</w:t>
      </w:r>
      <w:r>
        <w:rPr>
          <w:sz w:val="28"/>
          <w:szCs w:val="28"/>
        </w:rPr>
        <w:t> </w:t>
      </w:r>
      <w:hyperlink r:id="rId5" w:anchor="Par1359" w:tooltip="Ссылка на текущий документ" w:history="1">
        <w:r>
          <w:rPr>
            <w:rStyle w:val="a3"/>
            <w:color w:val="auto"/>
            <w:sz w:val="28"/>
            <w:szCs w:val="28"/>
          </w:rPr>
          <w:t>п.5,</w:t>
        </w:r>
      </w:hyperlink>
      <w:r>
        <w:rPr>
          <w:sz w:val="28"/>
          <w:szCs w:val="28"/>
        </w:rPr>
        <w:t> </w:t>
      </w:r>
      <w:hyperlink r:id="rId6" w:anchor="Par1360" w:tooltip="Ссылка на текущий документ" w:history="1">
        <w:r>
          <w:rPr>
            <w:rStyle w:val="a3"/>
            <w:color w:val="auto"/>
            <w:sz w:val="28"/>
            <w:szCs w:val="28"/>
          </w:rPr>
          <w:t>6,</w:t>
        </w:r>
      </w:hyperlink>
      <w:r>
        <w:rPr>
          <w:sz w:val="28"/>
          <w:szCs w:val="28"/>
        </w:rPr>
        <w:t> </w:t>
      </w:r>
      <w:hyperlink r:id="rId7" w:anchor="Par1381" w:tooltip="Ссылка на текущий документ" w:history="1">
        <w:r>
          <w:rPr>
            <w:rStyle w:val="a3"/>
            <w:color w:val="auto"/>
            <w:sz w:val="28"/>
            <w:szCs w:val="28"/>
          </w:rPr>
          <w:t>9</w:t>
        </w:r>
      </w:hyperlink>
      <w:r>
        <w:rPr>
          <w:sz w:val="28"/>
          <w:szCs w:val="28"/>
          <w:bdr w:val="none" w:sz="0" w:space="0" w:color="auto" w:frame="1"/>
        </w:rPr>
        <w:t>,</w:t>
      </w:r>
      <w:hyperlink r:id="rId8" w:anchor="Par1382" w:tooltip="Ссылка на текущий документ" w:history="1">
        <w:r>
          <w:rPr>
            <w:rStyle w:val="a3"/>
            <w:color w:val="auto"/>
            <w:sz w:val="28"/>
            <w:szCs w:val="28"/>
          </w:rPr>
          <w:t>10 ч.1, ст. 81</w:t>
        </w:r>
      </w:hyperlink>
      <w:r>
        <w:rPr>
          <w:sz w:val="28"/>
          <w:szCs w:val="28"/>
        </w:rPr>
        <w:t> </w:t>
      </w:r>
      <w:r>
        <w:rPr>
          <w:sz w:val="28"/>
          <w:szCs w:val="28"/>
          <w:bdr w:val="none" w:sz="0" w:space="0" w:color="auto" w:frame="1"/>
        </w:rPr>
        <w:t>ТК РФ,</w:t>
      </w:r>
      <w:r>
        <w:rPr>
          <w:sz w:val="28"/>
          <w:szCs w:val="28"/>
        </w:rPr>
        <w:t> </w:t>
      </w:r>
      <w:hyperlink r:id="rId9" w:anchor="Par4971" w:tooltip="Ссылка на текущий документ" w:history="1">
        <w:r>
          <w:rPr>
            <w:rStyle w:val="a3"/>
            <w:color w:val="auto"/>
            <w:sz w:val="28"/>
            <w:szCs w:val="28"/>
          </w:rPr>
          <w:t>п.1 ст.336</w:t>
        </w:r>
      </w:hyperlink>
      <w:r>
        <w:rPr>
          <w:sz w:val="28"/>
          <w:szCs w:val="28"/>
        </w:rPr>
        <w:t> </w:t>
      </w:r>
      <w:r>
        <w:rPr>
          <w:sz w:val="28"/>
          <w:szCs w:val="28"/>
          <w:bdr w:val="none" w:sz="0" w:space="0" w:color="auto" w:frame="1"/>
        </w:rPr>
        <w:t>ТК РФ, а также</w:t>
      </w:r>
      <w:r>
        <w:rPr>
          <w:sz w:val="28"/>
          <w:szCs w:val="28"/>
        </w:rPr>
        <w:t> </w:t>
      </w:r>
      <w:hyperlink r:id="rId10" w:anchor="Par1376" w:tooltip="Ссылка на текущий документ" w:history="1">
        <w:r>
          <w:rPr>
            <w:rStyle w:val="a3"/>
            <w:color w:val="auto"/>
            <w:sz w:val="28"/>
            <w:szCs w:val="28"/>
          </w:rPr>
          <w:t>п. 7</w:t>
        </w:r>
      </w:hyperlink>
      <w:r>
        <w:rPr>
          <w:sz w:val="28"/>
          <w:szCs w:val="28"/>
        </w:rPr>
        <w:t> </w:t>
      </w:r>
      <w:r>
        <w:rPr>
          <w:sz w:val="28"/>
          <w:szCs w:val="28"/>
          <w:bdr w:val="none" w:sz="0" w:space="0" w:color="auto" w:frame="1"/>
        </w:rPr>
        <w:t>или</w:t>
      </w:r>
      <w:r>
        <w:rPr>
          <w:sz w:val="28"/>
          <w:szCs w:val="28"/>
        </w:rPr>
        <w:t> </w:t>
      </w:r>
      <w:hyperlink r:id="rId11" w:anchor="Par1377" w:tooltip="Ссылка на текущий документ" w:history="1">
        <w:r>
          <w:rPr>
            <w:rStyle w:val="a3"/>
            <w:color w:val="auto"/>
            <w:sz w:val="28"/>
            <w:szCs w:val="28"/>
          </w:rPr>
          <w:t>7.1</w:t>
        </w:r>
      </w:hyperlink>
      <w:r>
        <w:rPr>
          <w:sz w:val="28"/>
          <w:szCs w:val="28"/>
        </w:rPr>
        <w:t> </w:t>
      </w:r>
      <w:hyperlink r:id="rId12" w:anchor="Par1380" w:tooltip="Ссылка на текущий документ" w:history="1">
        <w:r>
          <w:rPr>
            <w:rStyle w:val="a3"/>
            <w:color w:val="auto"/>
            <w:sz w:val="28"/>
            <w:szCs w:val="28"/>
          </w:rPr>
          <w:t>ч.1 ст. 81</w:t>
        </w:r>
      </w:hyperlink>
      <w:r>
        <w:rPr>
          <w:sz w:val="28"/>
          <w:szCs w:val="28"/>
          <w:bdr w:val="none" w:sz="0" w:space="0" w:color="auto" w:frame="1"/>
        </w:rPr>
        <w:t> ТК РФ в случаях, когда виновные действия, дающие основания для утраты доверия, совершены сотрудником по месту работы</w:t>
      </w:r>
      <w:proofErr w:type="gramEnd"/>
      <w:r>
        <w:rPr>
          <w:sz w:val="28"/>
          <w:szCs w:val="28"/>
          <w:bdr w:val="none" w:sz="0" w:space="0" w:color="auto" w:frame="1"/>
        </w:rPr>
        <w:t xml:space="preserve"> и в связи с исполнением им трудовых обязанностей. Трудовой </w:t>
      </w:r>
      <w:proofErr w:type="gramStart"/>
      <w:r>
        <w:rPr>
          <w:sz w:val="28"/>
          <w:szCs w:val="28"/>
          <w:bdr w:val="none" w:sz="0" w:space="0" w:color="auto" w:frame="1"/>
        </w:rPr>
        <w:t>договор</w:t>
      </w:r>
      <w:proofErr w:type="gramEnd"/>
      <w:r>
        <w:rPr>
          <w:sz w:val="28"/>
          <w:szCs w:val="28"/>
          <w:bdr w:val="none" w:sz="0" w:space="0" w:color="auto" w:frame="1"/>
        </w:rPr>
        <w:t xml:space="preserve"> может быть расторгнут работодателем, в том числе в следующих случаях:</w:t>
      </w:r>
    </w:p>
    <w:p w:rsidR="00044512" w:rsidRDefault="00044512" w:rsidP="00044512">
      <w:pPr>
        <w:shd w:val="clear" w:color="auto" w:fill="FFFFFF"/>
        <w:jc w:val="both"/>
        <w:rPr>
          <w:sz w:val="28"/>
          <w:szCs w:val="28"/>
        </w:rPr>
      </w:pPr>
      <w:r>
        <w:rPr>
          <w:sz w:val="28"/>
          <w:szCs w:val="28"/>
          <w:bdr w:val="none" w:sz="0" w:space="0" w:color="auto" w:frame="1"/>
        </w:rPr>
        <w:t>- «однократного грубого нарушения сотрудником трудовых обязанностей, выразившегося в разглашении охраняемой законом тайны (государственной, коммерческой и иной), ставшей известной сотруднику в связи с исполнением им трудовых обязанностей, в том числе разглашении персональных данных другого сотрудника (подп. «в» п. 6 ч.1, ст. 81 ТК РФ);</w:t>
      </w:r>
    </w:p>
    <w:p w:rsidR="00044512" w:rsidRDefault="00044512" w:rsidP="00044512">
      <w:pPr>
        <w:shd w:val="clear" w:color="auto" w:fill="FFFFFF"/>
        <w:jc w:val="both"/>
        <w:rPr>
          <w:sz w:val="28"/>
          <w:szCs w:val="28"/>
        </w:rPr>
      </w:pPr>
      <w:r>
        <w:rPr>
          <w:sz w:val="28"/>
          <w:szCs w:val="28"/>
          <w:bdr w:val="none" w:sz="0" w:space="0" w:color="auto" w:frame="1"/>
        </w:rPr>
        <w:t>- совершения виновных действий сотрудником,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 81 ТК РФ);</w:t>
      </w:r>
    </w:p>
    <w:p w:rsidR="00044512" w:rsidRDefault="00044512" w:rsidP="00044512">
      <w:pPr>
        <w:shd w:val="clear" w:color="auto" w:fill="FFFFFF"/>
        <w:jc w:val="both"/>
        <w:rPr>
          <w:sz w:val="28"/>
          <w:szCs w:val="28"/>
        </w:rPr>
      </w:pPr>
      <w:r>
        <w:rPr>
          <w:sz w:val="28"/>
          <w:szCs w:val="28"/>
          <w:bdr w:val="none" w:sz="0" w:space="0" w:color="auto" w:frame="1"/>
        </w:rPr>
        <w:t>- принятия необоснованного решения руководителем Учреждения, его заместителем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044512" w:rsidRDefault="00044512" w:rsidP="00044512">
      <w:pPr>
        <w:shd w:val="clear" w:color="auto" w:fill="FFFFFF"/>
        <w:jc w:val="both"/>
        <w:rPr>
          <w:sz w:val="28"/>
          <w:szCs w:val="28"/>
        </w:rPr>
      </w:pPr>
      <w:r>
        <w:rPr>
          <w:sz w:val="28"/>
          <w:szCs w:val="28"/>
          <w:bdr w:val="none" w:sz="0" w:space="0" w:color="auto" w:frame="1"/>
        </w:rPr>
        <w:t>- однократного грубого нарушения руководителем Учреждения, его заместителем своих трудовых обязанностей (п. 10, ч.1, ст. 81 ТК РФ)».</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lastRenderedPageBreak/>
        <w:t>14.3. За совершение коррупционных правонарушений сотрудники Учреждения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14.4. Сотрудник Учреждения, совершивший коррупционное правонарушение, может быть привлечен</w:t>
      </w:r>
      <w:r>
        <w:rPr>
          <w:sz w:val="28"/>
          <w:szCs w:val="28"/>
        </w:rPr>
        <w:t> </w:t>
      </w:r>
      <w:r>
        <w:rPr>
          <w:sz w:val="28"/>
          <w:szCs w:val="28"/>
          <w:bdr w:val="none" w:sz="0" w:space="0" w:color="auto" w:frame="1"/>
        </w:rPr>
        <w:t>к уголовной ответственности. По</w:t>
      </w:r>
      <w:r>
        <w:rPr>
          <w:sz w:val="28"/>
          <w:szCs w:val="28"/>
        </w:rPr>
        <w:t> </w:t>
      </w:r>
      <w:r>
        <w:rPr>
          <w:sz w:val="28"/>
          <w:szCs w:val="28"/>
          <w:bdr w:val="none" w:sz="0" w:space="0" w:color="auto" w:frame="1"/>
        </w:rPr>
        <w:t>решению суда виновный в совершении уголовно-наказуемого деяния может быть осужден и лишен в соответствии с законодательством Российской Федерации права занимать определенные должности государственной и муниципальной службы (ст.290, ч.4, ст.291, ст. 291.1, ч.2 ст.292 УК РФ).</w:t>
      </w:r>
    </w:p>
    <w:p w:rsidR="00044512" w:rsidRDefault="00044512" w:rsidP="00044512">
      <w:pPr>
        <w:shd w:val="clear" w:color="auto" w:fill="FFFFFF"/>
        <w:jc w:val="both"/>
        <w:rPr>
          <w:sz w:val="28"/>
          <w:szCs w:val="28"/>
        </w:rPr>
      </w:pPr>
      <w:r>
        <w:rPr>
          <w:sz w:val="28"/>
          <w:szCs w:val="28"/>
          <w:bdr w:val="none" w:sz="0" w:space="0" w:color="auto" w:frame="1"/>
        </w:rPr>
        <w:t>14.5. В случае ложного обвинения в коррупции или иных противоправных действиях, сотрудник Учреждения имеет право опровергнуть эти обвинения, в том числе в судебном порядке.</w:t>
      </w:r>
    </w:p>
    <w:p w:rsidR="00044512" w:rsidRDefault="00044512" w:rsidP="00044512">
      <w:pPr>
        <w:shd w:val="clear" w:color="auto" w:fill="FFFFFF"/>
        <w:jc w:val="both"/>
        <w:rPr>
          <w:b/>
          <w:bCs/>
          <w:sz w:val="28"/>
          <w:szCs w:val="28"/>
        </w:rPr>
      </w:pPr>
    </w:p>
    <w:p w:rsidR="00044512" w:rsidRDefault="00044512" w:rsidP="00044512">
      <w:pPr>
        <w:shd w:val="clear" w:color="auto" w:fill="FFFFFF"/>
        <w:spacing w:line="521" w:lineRule="atLeast"/>
        <w:jc w:val="center"/>
        <w:rPr>
          <w:sz w:val="28"/>
          <w:szCs w:val="28"/>
        </w:rPr>
      </w:pPr>
      <w:r>
        <w:rPr>
          <w:b/>
          <w:bCs/>
          <w:sz w:val="28"/>
          <w:szCs w:val="28"/>
        </w:rPr>
        <w:t>15. Конфиденциальность.</w:t>
      </w:r>
    </w:p>
    <w:p w:rsidR="00044512" w:rsidRDefault="00044512" w:rsidP="00044512">
      <w:pPr>
        <w:shd w:val="clear" w:color="auto" w:fill="FFFFFF"/>
        <w:jc w:val="both"/>
        <w:rPr>
          <w:sz w:val="28"/>
          <w:szCs w:val="28"/>
        </w:rPr>
      </w:pPr>
      <w:r>
        <w:rPr>
          <w:sz w:val="28"/>
          <w:szCs w:val="28"/>
          <w:bdr w:val="none" w:sz="0" w:space="0" w:color="auto" w:frame="1"/>
        </w:rPr>
        <w:t>15.1. Сотрудникам Учреждения запрещается сообщать, распространять, копировать и передавать третьим лицам информацию, содержащую персональные данные, а также сведения, полученные ими при осуществлении должностных обязанностей, за исключением случаев, когда такие сведения публично раскрыты Учреждением.</w:t>
      </w:r>
    </w:p>
    <w:p w:rsidR="00044512" w:rsidRDefault="00044512" w:rsidP="00044512">
      <w:pPr>
        <w:shd w:val="clear" w:color="auto" w:fill="FFFFFF"/>
        <w:jc w:val="both"/>
        <w:rPr>
          <w:sz w:val="28"/>
          <w:szCs w:val="28"/>
        </w:rPr>
      </w:pPr>
      <w:r>
        <w:rPr>
          <w:sz w:val="28"/>
          <w:szCs w:val="28"/>
          <w:bdr w:val="none" w:sz="0" w:space="0" w:color="auto" w:frame="1"/>
        </w:rPr>
        <w:t>15.2. Сотрудники Учреждения</w:t>
      </w:r>
      <w:r>
        <w:rPr>
          <w:sz w:val="28"/>
          <w:szCs w:val="28"/>
        </w:rPr>
        <w:t> </w:t>
      </w:r>
      <w:r>
        <w:rPr>
          <w:sz w:val="28"/>
          <w:szCs w:val="28"/>
          <w:bdr w:val="none" w:sz="0" w:space="0" w:color="auto" w:frame="1"/>
        </w:rPr>
        <w:t>обязаны  сохранять  конфиденциальность  информации, указанной в п. 15.1. и  использовать  ее  только  в  разрешенных  целях.</w:t>
      </w:r>
      <w:r>
        <w:rPr>
          <w:sz w:val="28"/>
          <w:szCs w:val="28"/>
        </w:rPr>
        <w:t> </w:t>
      </w:r>
      <w:r>
        <w:rPr>
          <w:sz w:val="28"/>
          <w:szCs w:val="28"/>
          <w:bdr w:val="none" w:sz="0" w:space="0" w:color="auto" w:frame="1"/>
        </w:rPr>
        <w:t>Передача информации внутри Учреждения осуществляется в соответствии с процедурами, установленными внутренними документами.</w:t>
      </w:r>
    </w:p>
    <w:p w:rsidR="00044512" w:rsidRDefault="00044512" w:rsidP="00044512">
      <w:pPr>
        <w:shd w:val="clear" w:color="auto" w:fill="FFFFFF"/>
        <w:jc w:val="both"/>
        <w:rPr>
          <w:sz w:val="28"/>
          <w:szCs w:val="28"/>
          <w:bdr w:val="none" w:sz="0" w:space="0" w:color="auto" w:frame="1"/>
        </w:rPr>
      </w:pPr>
      <w:r>
        <w:rPr>
          <w:sz w:val="28"/>
          <w:szCs w:val="28"/>
          <w:bdr w:val="none" w:sz="0" w:space="0" w:color="auto" w:frame="1"/>
        </w:rPr>
        <w:t>15.3. Должностные лица, получившие доступ к информации, указанной в п. 15.1  настоящих Стандартов и процедур</w:t>
      </w:r>
      <w:r>
        <w:rPr>
          <w:sz w:val="28"/>
          <w:szCs w:val="28"/>
        </w:rPr>
        <w:t> </w:t>
      </w:r>
      <w:r>
        <w:rPr>
          <w:sz w:val="28"/>
          <w:szCs w:val="28"/>
          <w:bdr w:val="none" w:sz="0" w:space="0" w:color="auto" w:frame="1"/>
        </w:rPr>
        <w:t>несут ответственность за ее распространение и разглашение третьим лицам в порядке, установленном действующим законодательством РФ.</w:t>
      </w:r>
    </w:p>
    <w:p w:rsidR="00044512" w:rsidRDefault="00044512" w:rsidP="00044512">
      <w:pPr>
        <w:shd w:val="clear" w:color="auto" w:fill="FFFFFF"/>
        <w:jc w:val="both"/>
        <w:rPr>
          <w:sz w:val="28"/>
          <w:szCs w:val="28"/>
          <w:bdr w:val="none" w:sz="0" w:space="0" w:color="auto" w:frame="1"/>
        </w:rPr>
      </w:pPr>
    </w:p>
    <w:p w:rsidR="00044512" w:rsidRDefault="00044512" w:rsidP="00044512">
      <w:pPr>
        <w:shd w:val="clear" w:color="auto" w:fill="FFFFFF"/>
        <w:jc w:val="both"/>
        <w:rPr>
          <w:sz w:val="28"/>
          <w:szCs w:val="28"/>
          <w:bdr w:val="none" w:sz="0" w:space="0" w:color="auto" w:frame="1"/>
        </w:rPr>
      </w:pPr>
    </w:p>
    <w:p w:rsidR="00044512" w:rsidRDefault="00044512" w:rsidP="00044512">
      <w:pPr>
        <w:shd w:val="clear" w:color="auto" w:fill="FFFFFF"/>
        <w:jc w:val="both"/>
        <w:rPr>
          <w:sz w:val="28"/>
          <w:szCs w:val="28"/>
          <w:bdr w:val="none" w:sz="0" w:space="0" w:color="auto" w:frame="1"/>
        </w:rPr>
      </w:pPr>
    </w:p>
    <w:p w:rsidR="00044512" w:rsidRDefault="00044512" w:rsidP="00044512">
      <w:pPr>
        <w:shd w:val="clear" w:color="auto" w:fill="FFFFFF"/>
        <w:jc w:val="both"/>
        <w:rPr>
          <w:sz w:val="28"/>
          <w:szCs w:val="28"/>
        </w:rPr>
      </w:pPr>
      <w:r>
        <w:rPr>
          <w:sz w:val="28"/>
          <w:szCs w:val="28"/>
          <w:bdr w:val="none" w:sz="0" w:space="0" w:color="auto" w:frame="1"/>
        </w:rPr>
        <w:t>Заместитель директора                                            В.А. Швецов</w:t>
      </w:r>
      <w:r>
        <w:rPr>
          <w:sz w:val="28"/>
          <w:szCs w:val="28"/>
        </w:rPr>
        <w:t> </w:t>
      </w:r>
    </w:p>
    <w:p w:rsidR="00306604" w:rsidRDefault="00306604"/>
    <w:sectPr w:rsidR="00306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E7"/>
    <w:rsid w:val="00044512"/>
    <w:rsid w:val="00306604"/>
    <w:rsid w:val="005D2D34"/>
    <w:rsid w:val="00D95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44512"/>
    <w:pPr>
      <w:spacing w:before="100" w:beforeAutospacing="1" w:after="115"/>
    </w:pPr>
    <w:rPr>
      <w:color w:val="000000"/>
    </w:rPr>
  </w:style>
  <w:style w:type="character" w:styleId="a3">
    <w:name w:val="Hyperlink"/>
    <w:basedOn w:val="a0"/>
    <w:uiPriority w:val="99"/>
    <w:semiHidden/>
    <w:unhideWhenUsed/>
    <w:rsid w:val="000445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44512"/>
    <w:pPr>
      <w:spacing w:before="100" w:beforeAutospacing="1" w:after="115"/>
    </w:pPr>
    <w:rPr>
      <w:color w:val="000000"/>
    </w:rPr>
  </w:style>
  <w:style w:type="character" w:styleId="a3">
    <w:name w:val="Hyperlink"/>
    <w:basedOn w:val="a0"/>
    <w:uiPriority w:val="99"/>
    <w:semiHidden/>
    <w:unhideWhenUsed/>
    <w:rsid w:val="000445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NB~1\AppData\Local\Temp\bat\Metodicheskie_rekomendatcii.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R-NB~1\AppData\Local\Temp\bat\Metodicheskie_rekomendatcii.doc" TargetMode="External"/><Relationship Id="rId12" Type="http://schemas.openxmlformats.org/officeDocument/2006/relationships/hyperlink" Target="file:///C:\Users\USR-NB~1\AppData\Local\Temp\bat\Metodicheskie_rekomendatcii.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USR-NB~1\AppData\Local\Temp\bat\Metodicheskie_rekomendatcii.doc" TargetMode="External"/><Relationship Id="rId11" Type="http://schemas.openxmlformats.org/officeDocument/2006/relationships/hyperlink" Target="file:///C:\Users\USR-NB~1\AppData\Local\Temp\bat\Metodicheskie_rekomendatcii.doc" TargetMode="External"/><Relationship Id="rId5" Type="http://schemas.openxmlformats.org/officeDocument/2006/relationships/hyperlink" Target="file:///C:\Users\USR-NB~1\AppData\Local\Temp\bat\Metodicheskie_rekomendatcii.doc" TargetMode="External"/><Relationship Id="rId10" Type="http://schemas.openxmlformats.org/officeDocument/2006/relationships/hyperlink" Target="file:///C:\Users\USR-NB~1\AppData\Local\Temp\bat\Metodicheskie_rekomendatcii.doc" TargetMode="External"/><Relationship Id="rId4" Type="http://schemas.openxmlformats.org/officeDocument/2006/relationships/webSettings" Target="webSettings.xml"/><Relationship Id="rId9" Type="http://schemas.openxmlformats.org/officeDocument/2006/relationships/hyperlink" Target="file:///C:\Users\USR-NB~1\AppData\Local\Temp\bat\Metodicheskie_rekomendatcii.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3999</Words>
  <Characters>22799</Characters>
  <Application>Microsoft Office Word</Application>
  <DocSecurity>0</DocSecurity>
  <Lines>189</Lines>
  <Paragraphs>53</Paragraphs>
  <ScaleCrop>false</ScaleCrop>
  <Company/>
  <LinksUpToDate>false</LinksUpToDate>
  <CharactersWithSpaces>26745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3-ПК</dc:creator>
  <cp:keywords/>
  <dc:description/>
  <cp:lastModifiedBy>User</cp:lastModifiedBy>
  <cp:revision>4</cp:revision>
  <dcterms:created xsi:type="dcterms:W3CDTF">2016-06-14T06:02:00Z</dcterms:created>
  <dcterms:modified xsi:type="dcterms:W3CDTF">2017-06-20T05:53:00Z</dcterms:modified>
</cp:coreProperties>
</file>