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B5" w:rsidRDefault="00C86AB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6AB5" w:rsidRDefault="00C86AB5">
      <w:pPr>
        <w:pStyle w:val="ConsPlusNormal"/>
        <w:jc w:val="both"/>
      </w:pPr>
    </w:p>
    <w:p w:rsidR="00C86AB5" w:rsidRDefault="00C86AB5">
      <w:pPr>
        <w:pStyle w:val="ConsPlusTitle"/>
        <w:jc w:val="center"/>
      </w:pPr>
      <w:r>
        <w:t>ПРАВИТЕЛЬСТВО РОССИЙСКОЙ ФЕДЕРАЦИИ</w:t>
      </w:r>
    </w:p>
    <w:p w:rsidR="00C86AB5" w:rsidRDefault="00C86AB5">
      <w:pPr>
        <w:pStyle w:val="ConsPlusTitle"/>
        <w:jc w:val="center"/>
      </w:pPr>
    </w:p>
    <w:p w:rsidR="00C86AB5" w:rsidRDefault="00C86AB5">
      <w:pPr>
        <w:pStyle w:val="ConsPlusTitle"/>
        <w:jc w:val="center"/>
      </w:pPr>
      <w:r>
        <w:t>ПОСТАНОВЛЕНИЕ</w:t>
      </w:r>
    </w:p>
    <w:p w:rsidR="00C86AB5" w:rsidRDefault="00C86AB5">
      <w:pPr>
        <w:pStyle w:val="ConsPlusTitle"/>
        <w:jc w:val="center"/>
      </w:pPr>
      <w:r>
        <w:t>от 6 марта 2015 г. N 202</w:t>
      </w:r>
    </w:p>
    <w:p w:rsidR="00C86AB5" w:rsidRDefault="00C86AB5">
      <w:pPr>
        <w:pStyle w:val="ConsPlusTitle"/>
        <w:jc w:val="center"/>
      </w:pPr>
    </w:p>
    <w:p w:rsidR="00C86AB5" w:rsidRDefault="00C86AB5">
      <w:pPr>
        <w:pStyle w:val="ConsPlusTitle"/>
        <w:jc w:val="center"/>
      </w:pPr>
      <w:r>
        <w:t>ОБ УТВЕРЖДЕНИИ ТРЕБОВАНИЙ</w:t>
      </w:r>
    </w:p>
    <w:p w:rsidR="00C86AB5" w:rsidRDefault="00C86AB5">
      <w:pPr>
        <w:pStyle w:val="ConsPlusTitle"/>
        <w:jc w:val="center"/>
      </w:pPr>
      <w:r>
        <w:t>К АНТИТЕРРОРИСТИЧЕСКОЙ ЗАЩИЩЕННОСТИ ОБЪЕКТОВ СПОРТА</w:t>
      </w:r>
    </w:p>
    <w:p w:rsidR="00C86AB5" w:rsidRDefault="00C86AB5">
      <w:pPr>
        <w:pStyle w:val="ConsPlusTitle"/>
        <w:jc w:val="center"/>
      </w:pPr>
      <w:r>
        <w:t>И ФОРМЫ ПАСПОРТА БЕЗОПАСНОСТИ ОБЪЕКТОВ СПОРТА</w:t>
      </w: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C86AB5" w:rsidRDefault="00C86AB5">
      <w:pPr>
        <w:pStyle w:val="ConsPlusNormal"/>
        <w:ind w:firstLine="540"/>
        <w:jc w:val="both"/>
      </w:pPr>
      <w:r>
        <w:t>1. Утвердить прилагаемые:</w:t>
      </w:r>
    </w:p>
    <w:p w:rsidR="00C86AB5" w:rsidRDefault="00945DB2">
      <w:pPr>
        <w:pStyle w:val="ConsPlusNormal"/>
        <w:ind w:firstLine="540"/>
        <w:jc w:val="both"/>
      </w:pPr>
      <w:hyperlink w:anchor="P32" w:history="1">
        <w:r w:rsidR="00C86AB5">
          <w:rPr>
            <w:color w:val="0000FF"/>
          </w:rPr>
          <w:t>требования</w:t>
        </w:r>
      </w:hyperlink>
      <w:r w:rsidR="00C86AB5">
        <w:t xml:space="preserve"> к антитеррористической защищенности объектов спорта;</w:t>
      </w:r>
    </w:p>
    <w:p w:rsidR="00C86AB5" w:rsidRDefault="00945DB2">
      <w:pPr>
        <w:pStyle w:val="ConsPlusNormal"/>
        <w:ind w:firstLine="540"/>
        <w:jc w:val="both"/>
      </w:pPr>
      <w:hyperlink w:anchor="P174" w:history="1">
        <w:r w:rsidR="00C86AB5">
          <w:rPr>
            <w:color w:val="0000FF"/>
          </w:rPr>
          <w:t>форму</w:t>
        </w:r>
      </w:hyperlink>
      <w:r w:rsidR="00C86AB5">
        <w:t xml:space="preserve"> паспорта безопасности объектов спорта.</w:t>
      </w:r>
    </w:p>
    <w:p w:rsidR="00C86AB5" w:rsidRDefault="00C86AB5">
      <w:pPr>
        <w:pStyle w:val="ConsPlusNormal"/>
        <w:ind w:firstLine="540"/>
        <w:jc w:val="both"/>
      </w:pPr>
      <w:r>
        <w:t>2. Разъяснения о порядке применения требований, утвержденных настоящим постановлением, даются Министерством спорта Российской Федерации.</w:t>
      </w:r>
    </w:p>
    <w:p w:rsidR="00C86AB5" w:rsidRDefault="00C86AB5">
      <w:pPr>
        <w:pStyle w:val="ConsPlusNormal"/>
        <w:ind w:firstLine="540"/>
        <w:jc w:val="both"/>
      </w:pPr>
      <w:r>
        <w:t>3. Министерству спорта Российской Федерации в 6-месячный срок утвердить:</w:t>
      </w:r>
    </w:p>
    <w:p w:rsidR="00C86AB5" w:rsidRDefault="00C86AB5">
      <w:pPr>
        <w:pStyle w:val="ConsPlusNormal"/>
        <w:ind w:firstLine="540"/>
        <w:jc w:val="both"/>
      </w:pPr>
      <w:r>
        <w:t>методические указания по порядку проведения обследования и категорирования объектов спорта;</w:t>
      </w:r>
    </w:p>
    <w:p w:rsidR="00C86AB5" w:rsidRDefault="00C86AB5">
      <w:pPr>
        <w:pStyle w:val="ConsPlusNormal"/>
        <w:ind w:firstLine="540"/>
        <w:jc w:val="both"/>
      </w:pPr>
      <w:r>
        <w:t>методические указания по порядку составления паспорта безопасности объектов спорта.</w:t>
      </w:r>
    </w:p>
    <w:p w:rsidR="00C86AB5" w:rsidRDefault="00C86AB5">
      <w:pPr>
        <w:pStyle w:val="ConsPlusNormal"/>
        <w:ind w:firstLine="540"/>
        <w:jc w:val="both"/>
      </w:pPr>
    </w:p>
    <w:p w:rsidR="00C86AB5" w:rsidRDefault="00C86AB5">
      <w:pPr>
        <w:pStyle w:val="ConsPlusNormal"/>
        <w:jc w:val="right"/>
      </w:pPr>
      <w:r>
        <w:t>Председатель Правительства</w:t>
      </w:r>
    </w:p>
    <w:p w:rsidR="00C86AB5" w:rsidRDefault="00C86AB5">
      <w:pPr>
        <w:pStyle w:val="ConsPlusNormal"/>
        <w:jc w:val="right"/>
      </w:pPr>
      <w:r>
        <w:t>Российской Федерации</w:t>
      </w:r>
    </w:p>
    <w:p w:rsidR="00C86AB5" w:rsidRDefault="00C86AB5">
      <w:pPr>
        <w:pStyle w:val="ConsPlusNormal"/>
        <w:jc w:val="right"/>
      </w:pPr>
      <w:r>
        <w:t>Д.МЕДВЕДЕВ</w:t>
      </w:r>
    </w:p>
    <w:p w:rsidR="00C86AB5" w:rsidRDefault="00C86AB5">
      <w:pPr>
        <w:pStyle w:val="ConsPlusNormal"/>
        <w:jc w:val="right"/>
      </w:pPr>
    </w:p>
    <w:p w:rsidR="00C86AB5" w:rsidRDefault="00C86AB5">
      <w:pPr>
        <w:pStyle w:val="ConsPlusNormal"/>
        <w:jc w:val="right"/>
      </w:pPr>
    </w:p>
    <w:p w:rsidR="00C86AB5" w:rsidRDefault="00C86AB5">
      <w:pPr>
        <w:pStyle w:val="ConsPlusNormal"/>
        <w:jc w:val="right"/>
      </w:pPr>
    </w:p>
    <w:p w:rsidR="00C86AB5" w:rsidRDefault="00C86AB5">
      <w:pPr>
        <w:pStyle w:val="ConsPlusNormal"/>
        <w:jc w:val="right"/>
      </w:pPr>
    </w:p>
    <w:p w:rsidR="00C86AB5" w:rsidRDefault="00C86AB5">
      <w:pPr>
        <w:pStyle w:val="ConsPlusNormal"/>
        <w:jc w:val="right"/>
      </w:pPr>
    </w:p>
    <w:p w:rsidR="00C86AB5" w:rsidRDefault="00C86AB5">
      <w:pPr>
        <w:pStyle w:val="ConsPlusNormal"/>
        <w:jc w:val="right"/>
      </w:pPr>
      <w:r>
        <w:t>Утверждены</w:t>
      </w:r>
    </w:p>
    <w:p w:rsidR="00C86AB5" w:rsidRDefault="00C86AB5">
      <w:pPr>
        <w:pStyle w:val="ConsPlusNormal"/>
        <w:jc w:val="right"/>
      </w:pPr>
      <w:r>
        <w:t>постановлением Правительства</w:t>
      </w:r>
    </w:p>
    <w:p w:rsidR="00C86AB5" w:rsidRDefault="00C86AB5">
      <w:pPr>
        <w:pStyle w:val="ConsPlusNormal"/>
        <w:jc w:val="right"/>
      </w:pPr>
      <w:r>
        <w:t>Российской Федерации</w:t>
      </w:r>
    </w:p>
    <w:p w:rsidR="00C86AB5" w:rsidRDefault="00C86AB5">
      <w:pPr>
        <w:pStyle w:val="ConsPlusNormal"/>
        <w:jc w:val="right"/>
      </w:pPr>
      <w:r>
        <w:t>от 6 марта 2015 г. N 202</w:t>
      </w: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Title"/>
        <w:jc w:val="center"/>
      </w:pPr>
      <w:bookmarkStart w:id="1" w:name="P32"/>
      <w:bookmarkEnd w:id="1"/>
      <w:r>
        <w:t>ТРЕБОВАНИЯ</w:t>
      </w:r>
    </w:p>
    <w:p w:rsidR="00C86AB5" w:rsidRDefault="00C86AB5">
      <w:pPr>
        <w:pStyle w:val="ConsPlusTitle"/>
        <w:jc w:val="center"/>
      </w:pPr>
      <w:r>
        <w:t>К АНТИТЕРРОРИСТИЧЕСКОЙ ЗАЩИЩЕННОСТИ ОБЪЕКТОВ СПОРТА</w:t>
      </w: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Normal"/>
        <w:jc w:val="center"/>
      </w:pPr>
      <w:r>
        <w:t>I. Общие положения</w:t>
      </w: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Normal"/>
        <w:ind w:firstLine="540"/>
        <w:jc w:val="both"/>
      </w:pPr>
      <w:r>
        <w:t>1. Настоящие требования устанавливают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недвижимого имущества, комплексов недвижимого имущества, в том числе спортивных сооружений, специально предназначенных для проведения физкультурных мероприятий и (или) спортивных мероприятий, относящихся к сфере деятельности Министерства спорта Российской Федерации (далее - объекты спорта), включая проведение категорирования объектов спорта, осуществление контроля за выполнением настоящих требований и разработку паспорта безопасности объектов спорта.</w:t>
      </w:r>
    </w:p>
    <w:p w:rsidR="00C86AB5" w:rsidRDefault="00C86AB5">
      <w:pPr>
        <w:pStyle w:val="ConsPlusNormal"/>
        <w:ind w:firstLine="540"/>
        <w:jc w:val="both"/>
      </w:pPr>
      <w:r>
        <w:t>Перечень объектов спорта определяется Министерством спорта Российской Федерации.</w:t>
      </w:r>
    </w:p>
    <w:p w:rsidR="00C86AB5" w:rsidRDefault="00C86AB5">
      <w:pPr>
        <w:pStyle w:val="ConsPlusNormal"/>
        <w:ind w:firstLine="540"/>
        <w:jc w:val="both"/>
      </w:pPr>
      <w:r>
        <w:t xml:space="preserve">2. Ответственность за обеспечение антитеррористической защищенности объекта спорта возлагается на руководителя юридического лица, являющегося собственником объекта спорта или использующего его на ином законном основании, или физическое лицо, являющееся </w:t>
      </w:r>
      <w:r>
        <w:lastRenderedPageBreak/>
        <w:t>собственником объекта спорта или использующее его на ином законном основании (далее - ответственное лицо), если иное не установлено законодательством Российской Федерации.</w:t>
      </w:r>
    </w:p>
    <w:p w:rsidR="00C86AB5" w:rsidRDefault="00C86AB5">
      <w:pPr>
        <w:pStyle w:val="ConsPlusNormal"/>
        <w:ind w:firstLine="540"/>
        <w:jc w:val="both"/>
      </w:pPr>
      <w:r>
        <w:t>3. Обеспечение антитеррористической защищенности объектов спорта осуществляется за счет средств лиц, являющихся собственниками объектов спорта или использующих объекты спорта на ином законном основании, если иное не установлено законодательством Российской Федерации.</w:t>
      </w: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Normal"/>
        <w:jc w:val="center"/>
      </w:pPr>
      <w:r>
        <w:t>II. Категорирование объектов спорта</w:t>
      </w: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Normal"/>
        <w:ind w:firstLine="540"/>
        <w:jc w:val="both"/>
      </w:pPr>
      <w:r>
        <w:t>4.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категорирование.</w:t>
      </w:r>
    </w:p>
    <w:p w:rsidR="00C86AB5" w:rsidRDefault="00C86AB5">
      <w:pPr>
        <w:pStyle w:val="ConsPlusNormal"/>
        <w:ind w:firstLine="540"/>
        <w:jc w:val="both"/>
      </w:pPr>
      <w:r>
        <w:t>Категорирование объектов спорта осуществляется на основании оценки состояния защищенности объектов спорта, учитывающей степень потенциальной опасности и угрозы совершения террористических актов на объектах спорта, а также масштабов возможных последствий их совершения.</w:t>
      </w:r>
    </w:p>
    <w:p w:rsidR="00C86AB5" w:rsidRDefault="00C86AB5">
      <w:pPr>
        <w:pStyle w:val="ConsPlusNormal"/>
        <w:ind w:firstLine="540"/>
        <w:jc w:val="both"/>
      </w:pPr>
      <w:r>
        <w:t>5.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Федерации, на которой располагается объект спорта. Возможные последствия совершения террористического акта на объекте спорта определяются на основании прогнозных показателей о количестве людей, которые могут погибнуть или получить вред здоровью, о возможном материальном ущербе и ущербе окружающей природной среде в районе нахождения объекта спорта.</w:t>
      </w:r>
    </w:p>
    <w:p w:rsidR="00C86AB5" w:rsidRDefault="00C86AB5">
      <w:pPr>
        <w:pStyle w:val="ConsPlusNormal"/>
        <w:ind w:firstLine="540"/>
        <w:jc w:val="both"/>
      </w:pPr>
      <w:r>
        <w:t>6. Для проведения категорирования объекта спорта решением ответственного лица создается комиссия по обследованию и категорированию объекта спорта (далее - комиссия), к работе которой могут привлекаться представители территориального органа безопасности и территориального органа Министерства внутренних дел Российской Федерации (по согласованию).</w:t>
      </w:r>
    </w:p>
    <w:p w:rsidR="00C86AB5" w:rsidRDefault="00C86AB5">
      <w:pPr>
        <w:pStyle w:val="ConsPlusNormal"/>
        <w:ind w:firstLine="540"/>
        <w:jc w:val="both"/>
      </w:pPr>
      <w:r>
        <w:t>7. По результатам обследования объекта спорта комиссия принимает решение об отнесении его к конкретной категории опасности.</w:t>
      </w:r>
    </w:p>
    <w:p w:rsidR="00C86AB5" w:rsidRDefault="00C86AB5">
      <w:pPr>
        <w:pStyle w:val="ConsPlusNormal"/>
        <w:ind w:firstLine="540"/>
        <w:jc w:val="both"/>
      </w:pPr>
      <w:bookmarkStart w:id="2" w:name="P49"/>
      <w:bookmarkEnd w:id="2"/>
      <w:r>
        <w:t>8. В зависимости от степени угрозы совершения на объектах спорта террористических актов и возможных последствий их совершения и с учетом оценки состояния защищенности объектов спорта устанавливаются следующие категории опасности объектов спорта:</w:t>
      </w:r>
    </w:p>
    <w:p w:rsidR="00C86AB5" w:rsidRDefault="00C86AB5">
      <w:pPr>
        <w:pStyle w:val="ConsPlusNormal"/>
        <w:ind w:firstLine="540"/>
        <w:jc w:val="both"/>
      </w:pPr>
      <w:r>
        <w:t>а) объекты спорта первой категории опасности:</w:t>
      </w:r>
    </w:p>
    <w:p w:rsidR="00C86AB5" w:rsidRDefault="00C86AB5">
      <w:pPr>
        <w:pStyle w:val="ConsPlusNormal"/>
        <w:ind w:firstLine="540"/>
        <w:jc w:val="both"/>
      </w:pPr>
      <w:r>
        <w:t>объект спорта, расположенный на территории субъекта Российской Федерации, в котором в течение последних 12 месяцев совершено (предприняты попытки к совершению) 5 и более террористических актов;</w:t>
      </w:r>
    </w:p>
    <w:p w:rsidR="00C86AB5" w:rsidRDefault="00C86AB5">
      <w:pPr>
        <w:pStyle w:val="ConsPlusNormal"/>
        <w:ind w:firstLine="540"/>
        <w:jc w:val="both"/>
      </w:pPr>
      <w:r>
        <w:t>объект спорта, в результате совершения террористического акта на котором прогнозируемое количество пострадавших составит более 500 человек;</w:t>
      </w:r>
    </w:p>
    <w:p w:rsidR="00C86AB5" w:rsidRDefault="00C86AB5">
      <w:pPr>
        <w:pStyle w:val="ConsPlusNormal"/>
        <w:ind w:firstLine="540"/>
        <w:jc w:val="both"/>
      </w:pPr>
      <w:r>
        <w:t>объект спорта, в результате совершения террористического акта на котором прогнозируемый размер экономического ущерба составит более 500 млн. рублей;</w:t>
      </w:r>
    </w:p>
    <w:p w:rsidR="00C86AB5" w:rsidRDefault="00C86AB5">
      <w:pPr>
        <w:pStyle w:val="ConsPlusNormal"/>
        <w:ind w:firstLine="540"/>
        <w:jc w:val="both"/>
      </w:pPr>
      <w:r>
        <w:t>б) объекты спорта второй категории опасности:</w:t>
      </w:r>
    </w:p>
    <w:p w:rsidR="00C86AB5" w:rsidRDefault="00C86AB5">
      <w:pPr>
        <w:pStyle w:val="ConsPlusNormal"/>
        <w:ind w:firstLine="540"/>
        <w:jc w:val="both"/>
      </w:pPr>
      <w:r>
        <w:t>объект спорта, расположенный на территории субъекта Российской Федерации, в котором в течение последних 12 месяцев совершено (предприняты попытки к совершению) от 3 до 4 террористических актов;</w:t>
      </w:r>
    </w:p>
    <w:p w:rsidR="00C86AB5" w:rsidRDefault="00C86AB5">
      <w:pPr>
        <w:pStyle w:val="ConsPlusNormal"/>
        <w:ind w:firstLine="540"/>
        <w:jc w:val="both"/>
      </w:pPr>
      <w:r>
        <w:t>объект спорта, в результате совершения террористического акта на котором прогнозируемое количество пострадавших составит от 101 до 500 человек;</w:t>
      </w:r>
    </w:p>
    <w:p w:rsidR="00C86AB5" w:rsidRDefault="00C86AB5">
      <w:pPr>
        <w:pStyle w:val="ConsPlusNormal"/>
        <w:ind w:firstLine="540"/>
        <w:jc w:val="both"/>
      </w:pPr>
      <w:r>
        <w:t>объект спорта, в результате совершения террористического акта на котором прогнозируемый размер экономического ущерба составит от 50 до 500 млн. рублей;</w:t>
      </w:r>
    </w:p>
    <w:p w:rsidR="00C86AB5" w:rsidRDefault="00C86AB5">
      <w:pPr>
        <w:pStyle w:val="ConsPlusNormal"/>
        <w:ind w:firstLine="540"/>
        <w:jc w:val="both"/>
      </w:pPr>
      <w:r>
        <w:t>в) объекты спорта третьей категории опасности:</w:t>
      </w:r>
    </w:p>
    <w:p w:rsidR="00C86AB5" w:rsidRDefault="00C86AB5">
      <w:pPr>
        <w:pStyle w:val="ConsPlusNormal"/>
        <w:ind w:firstLine="540"/>
        <w:jc w:val="both"/>
      </w:pPr>
      <w:r>
        <w:t>объект спорта, расположенный на территории субъекта Российской Федерации, в котором в течение последних 12 месяцев совершено (предприняты попытки к совершению) от 1 до 2 террористических актов;</w:t>
      </w:r>
    </w:p>
    <w:p w:rsidR="00C86AB5" w:rsidRDefault="00C86AB5">
      <w:pPr>
        <w:pStyle w:val="ConsPlusNormal"/>
        <w:ind w:firstLine="540"/>
        <w:jc w:val="both"/>
      </w:pPr>
      <w:r>
        <w:t>объект спорта, в результате совершения террористического акта на котором прогнозируемое количество пострадавших составит от 31 до 100 человек;</w:t>
      </w:r>
    </w:p>
    <w:p w:rsidR="00C86AB5" w:rsidRDefault="00C86AB5">
      <w:pPr>
        <w:pStyle w:val="ConsPlusNormal"/>
        <w:ind w:firstLine="540"/>
        <w:jc w:val="both"/>
      </w:pPr>
      <w:r>
        <w:t>объект спорта, в результате совершения террористического акта на котором прогнозируемый размер экономического ущерба составит от 10 до 50 млн. рублей;</w:t>
      </w:r>
    </w:p>
    <w:p w:rsidR="00C86AB5" w:rsidRDefault="00C86AB5">
      <w:pPr>
        <w:pStyle w:val="ConsPlusNormal"/>
        <w:ind w:firstLine="540"/>
        <w:jc w:val="both"/>
      </w:pPr>
      <w:r>
        <w:t>г) объекты спорта четвертой категории опасности:</w:t>
      </w:r>
    </w:p>
    <w:p w:rsidR="00C86AB5" w:rsidRDefault="00C86AB5">
      <w:pPr>
        <w:pStyle w:val="ConsPlusNormal"/>
        <w:ind w:firstLine="540"/>
        <w:jc w:val="both"/>
      </w:pPr>
      <w:r>
        <w:t>объект спорта, расположенный на территории субъекта Российской Федерации, в котором в течение последних 12 месяцев не зафиксировано совершение (попытки к совершению) террористических актов;</w:t>
      </w:r>
    </w:p>
    <w:p w:rsidR="00C86AB5" w:rsidRDefault="00C86AB5">
      <w:pPr>
        <w:pStyle w:val="ConsPlusNormal"/>
        <w:ind w:firstLine="540"/>
        <w:jc w:val="both"/>
      </w:pPr>
      <w:r>
        <w:t>объект спорта, в результате совершения террористического акта на котором прогнозируемое количество пострадавших составит менее 30 человек;</w:t>
      </w:r>
    </w:p>
    <w:p w:rsidR="00C86AB5" w:rsidRDefault="00C86AB5">
      <w:pPr>
        <w:pStyle w:val="ConsPlusNormal"/>
        <w:ind w:firstLine="540"/>
        <w:jc w:val="both"/>
      </w:pPr>
      <w:r>
        <w:t>объект спорта, в результате совершения террористического акта на котором прогнозируемый размер экономического ущерба составит менее 30 млн. рублей.</w:t>
      </w:r>
    </w:p>
    <w:p w:rsidR="00C86AB5" w:rsidRDefault="00C86AB5">
      <w:pPr>
        <w:pStyle w:val="ConsPlusNormal"/>
        <w:ind w:firstLine="540"/>
        <w:jc w:val="both"/>
      </w:pPr>
      <w:r>
        <w:t xml:space="preserve">9. Всем объектам спорта, кроме открытых плоскостных сооружений, присваивается категория опасности, соответствующая наивысшему количественному показателю любого из критериев категорирования, указанных в </w:t>
      </w:r>
      <w:hyperlink w:anchor="P49" w:history="1">
        <w:r>
          <w:rPr>
            <w:color w:val="0000FF"/>
          </w:rPr>
          <w:t>пункте 8</w:t>
        </w:r>
      </w:hyperlink>
      <w:r>
        <w:t xml:space="preserve"> настоящих требований.</w:t>
      </w:r>
    </w:p>
    <w:p w:rsidR="00C86AB5" w:rsidRDefault="00C86AB5">
      <w:pPr>
        <w:pStyle w:val="ConsPlusNormal"/>
        <w:ind w:firstLine="540"/>
        <w:jc w:val="both"/>
      </w:pPr>
      <w:r>
        <w:t>Открытым плоскостным сооружениям присваивается четвертая категория опасности.</w:t>
      </w:r>
    </w:p>
    <w:p w:rsidR="00C86AB5" w:rsidRDefault="00C86AB5">
      <w:pPr>
        <w:pStyle w:val="ConsPlusNormal"/>
        <w:ind w:firstLine="540"/>
        <w:jc w:val="both"/>
      </w:pPr>
      <w:r>
        <w:t>10. На каждом объекте спорта независимо от его категории опасности выделяются потенциально опасные участки,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критические элементы, совершение террористического акта на которых приведет к прекращению нормального функционирования объекта спорта в целом, его повреждению или аварии на нем.</w:t>
      </w:r>
    </w:p>
    <w:p w:rsidR="00C86AB5" w:rsidRDefault="00C86AB5">
      <w:pPr>
        <w:pStyle w:val="ConsPlusNormal"/>
        <w:ind w:firstLine="540"/>
        <w:jc w:val="both"/>
      </w:pPr>
      <w:r>
        <w:t>11. Результаты работы комиссии оформляются актом обследования и категорирования объекта спорта, который составляется в одном экземпляре, подписывается всеми членами комиссии и хранится вместе с первым экземпляром паспорта безопасности объекта спорта.</w:t>
      </w: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Normal"/>
        <w:jc w:val="center"/>
      </w:pPr>
      <w:r>
        <w:t>III. Мероприятия по обеспечению антитеррористической</w:t>
      </w:r>
    </w:p>
    <w:p w:rsidR="00C86AB5" w:rsidRDefault="00C86AB5">
      <w:pPr>
        <w:pStyle w:val="ConsPlusNormal"/>
        <w:jc w:val="center"/>
      </w:pPr>
      <w:r>
        <w:t>защищенности объектов (территорий)</w:t>
      </w: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Normal"/>
        <w:ind w:firstLine="540"/>
        <w:jc w:val="both"/>
      </w:pPr>
      <w:r>
        <w:t>12. Для каждой категории опасности объектов спорта устанавливается комплекс мероприятий, соответствующий степени угрозы совершения террористического акта и его возможных последствий.</w:t>
      </w:r>
    </w:p>
    <w:p w:rsidR="00C86AB5" w:rsidRDefault="00C86AB5">
      <w:pPr>
        <w:pStyle w:val="ConsPlusNormal"/>
        <w:ind w:firstLine="540"/>
        <w:jc w:val="both"/>
      </w:pPr>
      <w:r>
        <w:t>13. Антитеррористическая защищенность объектов спорта обеспечивается путем осуществления мероприятий в целях:</w:t>
      </w:r>
    </w:p>
    <w:p w:rsidR="00C86AB5" w:rsidRDefault="00C86AB5">
      <w:pPr>
        <w:pStyle w:val="ConsPlusNormal"/>
        <w:ind w:firstLine="540"/>
        <w:jc w:val="both"/>
      </w:pPr>
      <w:r>
        <w:t>а) воспрепятствования неправомерному проникновению на объекты спорта, что достигается посредством:</w:t>
      </w:r>
    </w:p>
    <w:p w:rsidR="00C86AB5" w:rsidRDefault="00C86AB5">
      <w:pPr>
        <w:pStyle w:val="ConsPlusNormal"/>
        <w:ind w:firstLine="540"/>
        <w:jc w:val="both"/>
      </w:pPr>
      <w:r>
        <w:t xml:space="preserve">установления и осуществления на объектах спорта пропускного и </w:t>
      </w:r>
      <w:proofErr w:type="spellStart"/>
      <w:r>
        <w:t>внутриобъектового</w:t>
      </w:r>
      <w:proofErr w:type="spellEnd"/>
      <w:r>
        <w:t xml:space="preserve"> режимов;</w:t>
      </w:r>
    </w:p>
    <w:p w:rsidR="00C86AB5" w:rsidRDefault="00C86AB5">
      <w:pPr>
        <w:pStyle w:val="ConsPlusNormal"/>
        <w:ind w:firstLine="540"/>
        <w:jc w:val="both"/>
      </w:pPr>
      <w:r>
        <w:t>организации и осуществления охраны объектов (территорий);</w:t>
      </w:r>
    </w:p>
    <w:p w:rsidR="00C86AB5" w:rsidRDefault="00C86AB5">
      <w:pPr>
        <w:pStyle w:val="ConsPlusNormal"/>
        <w:ind w:firstLine="540"/>
        <w:jc w:val="both"/>
      </w:pPr>
      <w:r>
        <w:t>оснащения объектов (территорий) охранными инженерными средствами - инженерными заграждениями, конструкциями, другими инженерными средствами защиты от противоправных посягательств;</w:t>
      </w:r>
    </w:p>
    <w:p w:rsidR="00C86AB5" w:rsidRDefault="00C86AB5">
      <w:pPr>
        <w:pStyle w:val="ConsPlusNormal"/>
        <w:ind w:firstLine="540"/>
        <w:jc w:val="both"/>
      </w:pPr>
      <w:r>
        <w:t>обеспечения оснащенности объектов (территорий) техническими средствами охраны;</w:t>
      </w:r>
    </w:p>
    <w:p w:rsidR="00C86AB5" w:rsidRDefault="00C86AB5">
      <w:pPr>
        <w:pStyle w:val="ConsPlusNormal"/>
        <w:ind w:firstLine="540"/>
        <w:jc w:val="both"/>
      </w:pPr>
      <w:r>
        <w:t>б) выявления потенциальных нарушителей режимов, установленных на объектах спорта, и (или) признаков подготовки или совершения на них террористического акта, что достигается посредством:</w:t>
      </w:r>
    </w:p>
    <w:p w:rsidR="00C86AB5" w:rsidRDefault="00C86AB5">
      <w:pPr>
        <w:pStyle w:val="ConsPlusNormal"/>
        <w:ind w:firstLine="540"/>
        <w:jc w:val="both"/>
      </w:pPr>
      <w:r>
        <w:t xml:space="preserve">соблюдения на объектах спорта пропускного и </w:t>
      </w:r>
      <w:proofErr w:type="spellStart"/>
      <w:r>
        <w:t>внутриобъектового</w:t>
      </w:r>
      <w:proofErr w:type="spellEnd"/>
      <w:r>
        <w:t xml:space="preserve"> режимов;</w:t>
      </w:r>
    </w:p>
    <w:p w:rsidR="00C86AB5" w:rsidRDefault="00C86AB5">
      <w:pPr>
        <w:pStyle w:val="ConsPlusNormal"/>
        <w:ind w:firstLine="540"/>
        <w:jc w:val="both"/>
      </w:pPr>
      <w:r>
        <w:t xml:space="preserve">контроля за перемещением на объекты спорта предметов и грузов с целью выявления предметов и веществ, запрещенных к проносу и использованию в соответствии с </w:t>
      </w:r>
      <w:hyperlink r:id="rId6" w:history="1">
        <w:r>
          <w:rPr>
            <w:color w:val="0000FF"/>
          </w:rPr>
          <w:t>подпунктом "м" пункта 5</w:t>
        </w:r>
      </w:hyperlink>
      <w:r>
        <w:t xml:space="preserve"> Правил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N 1156 "Об утверждении Правил поведения зрителей при проведении официальных спортивных соревнований";</w:t>
      </w:r>
    </w:p>
    <w:p w:rsidR="00C86AB5" w:rsidRDefault="00C86AB5">
      <w:pPr>
        <w:pStyle w:val="ConsPlusNormal"/>
        <w:ind w:firstLine="540"/>
        <w:jc w:val="both"/>
      </w:pPr>
      <w:r>
        <w:t>контроля за соблюдением лицами, находящимися на объектах спорта, требований антитеррористической защищенности;</w:t>
      </w:r>
    </w:p>
    <w:p w:rsidR="00C86AB5" w:rsidRDefault="00C86AB5">
      <w:pPr>
        <w:pStyle w:val="ConsPlusNormal"/>
        <w:ind w:firstLine="540"/>
        <w:jc w:val="both"/>
      </w:pPr>
      <w:r>
        <w:t>обеспечения круглосуточного непрерывного функционирования на объектах спорта охранной телевизионной системы (в случае ее наличия в соответствии с категорией опасности);</w:t>
      </w:r>
    </w:p>
    <w:p w:rsidR="00C86AB5" w:rsidRDefault="00C86AB5">
      <w:pPr>
        <w:pStyle w:val="ConsPlusNormal"/>
        <w:ind w:firstLine="540"/>
        <w:jc w:val="both"/>
      </w:pPr>
      <w:r>
        <w:t>в) пресечения попыток совершения террористических актов на объектах спорта, что достигается посредством:</w:t>
      </w:r>
    </w:p>
    <w:p w:rsidR="00C86AB5" w:rsidRDefault="00C86AB5">
      <w:pPr>
        <w:pStyle w:val="ConsPlusNormal"/>
        <w:ind w:firstLine="540"/>
        <w:jc w:val="both"/>
      </w:pPr>
      <w:r>
        <w:t>определения должностных лиц,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и территориальными органами Министерства внутренних дел Российской Федерации;</w:t>
      </w:r>
    </w:p>
    <w:p w:rsidR="00C86AB5" w:rsidRDefault="00C86AB5">
      <w:pPr>
        <w:pStyle w:val="ConsPlusNormal"/>
        <w:ind w:firstLine="540"/>
        <w:jc w:val="both"/>
      </w:pPr>
      <w:r>
        <w:t>организации и осуществления профилактических мероприятий, направленных на устранение причин и условий совершения террористических актов на объектах спорта;</w:t>
      </w:r>
    </w:p>
    <w:p w:rsidR="00C86AB5" w:rsidRDefault="00C86AB5">
      <w:pPr>
        <w:pStyle w:val="ConsPlusNormal"/>
        <w:ind w:firstLine="540"/>
        <w:jc w:val="both"/>
      </w:pPr>
      <w:r>
        <w:t>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спорта;</w:t>
      </w:r>
    </w:p>
    <w:p w:rsidR="00C86AB5" w:rsidRDefault="00C86AB5">
      <w:pPr>
        <w:pStyle w:val="ConsPlusNormal"/>
        <w:ind w:firstLine="540"/>
        <w:jc w:val="both"/>
      </w:pPr>
      <w:r>
        <w:t>г) минимизации возможных последствий и ликвидации угроз совершения террористических актов на объектах спорта, что достигается посредством:</w:t>
      </w:r>
    </w:p>
    <w:p w:rsidR="00C86AB5" w:rsidRDefault="00C86AB5">
      <w:pPr>
        <w:pStyle w:val="ConsPlusNormal"/>
        <w:ind w:firstLine="540"/>
        <w:jc w:val="both"/>
      </w:pPr>
      <w:r>
        <w:t>оперативного оповещения и проведения эвакуации должностных лиц и персонала, а также посетителей объекта спорта в случае угрозы совершения или совершения террористического акта на объекте спорта;</w:t>
      </w:r>
    </w:p>
    <w:p w:rsidR="00C86AB5" w:rsidRDefault="00C86AB5">
      <w:pPr>
        <w:pStyle w:val="ConsPlusNormal"/>
        <w:ind w:firstLine="540"/>
        <w:jc w:val="both"/>
      </w:pPr>
      <w:r>
        <w:t>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спорта;</w:t>
      </w:r>
    </w:p>
    <w:p w:rsidR="00C86AB5" w:rsidRDefault="00C86AB5">
      <w:pPr>
        <w:pStyle w:val="ConsPlusNormal"/>
        <w:ind w:firstLine="540"/>
        <w:jc w:val="both"/>
      </w:pPr>
      <w:r>
        <w:t>своевременного информирования территориальных органов безопасности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спорта.</w:t>
      </w:r>
    </w:p>
    <w:p w:rsidR="00C86AB5" w:rsidRDefault="00C86AB5">
      <w:pPr>
        <w:pStyle w:val="ConsPlusNormal"/>
        <w:ind w:firstLine="540"/>
        <w:jc w:val="both"/>
      </w:pPr>
      <w:r>
        <w:t xml:space="preserve">14. Инженерная защита объектов спорта осуществляется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наладка, эксплуатация, реконструкция, капитальный ремонт и утилизация (снос).</w:t>
      </w:r>
    </w:p>
    <w:p w:rsidR="00C86AB5" w:rsidRDefault="00C86AB5">
      <w:pPr>
        <w:pStyle w:val="ConsPlusNormal"/>
        <w:ind w:firstLine="540"/>
        <w:jc w:val="both"/>
      </w:pPr>
      <w:r>
        <w:t>15. В целях обеспечения необходимой степени антитеррористической защищенности с учетом присвоенной категории опасности объекты спорта первой - третьей категорий опасности оборудуются инженерно-техническими средствами охраны:</w:t>
      </w:r>
    </w:p>
    <w:p w:rsidR="00C86AB5" w:rsidRDefault="00C86AB5">
      <w:pPr>
        <w:pStyle w:val="ConsPlusNormal"/>
        <w:ind w:firstLine="540"/>
        <w:jc w:val="both"/>
      </w:pPr>
      <w:r>
        <w:t>а) объекты спорта, отнесенные к первой категории опасности:</w:t>
      </w:r>
    </w:p>
    <w:p w:rsidR="00C86AB5" w:rsidRDefault="00C86AB5">
      <w:pPr>
        <w:pStyle w:val="ConsPlusNormal"/>
        <w:ind w:firstLine="540"/>
        <w:jc w:val="both"/>
      </w:pPr>
      <w:r>
        <w:t>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ситуации;</w:t>
      </w:r>
    </w:p>
    <w:p w:rsidR="00C86AB5" w:rsidRDefault="00C86AB5">
      <w:pPr>
        <w:pStyle w:val="ConsPlusNormal"/>
        <w:ind w:firstLine="540"/>
        <w:jc w:val="both"/>
      </w:pPr>
      <w:r>
        <w:t xml:space="preserve">охранной телевизионной системой с включением в нее системы </w:t>
      </w:r>
      <w:proofErr w:type="spellStart"/>
      <w:r>
        <w:t>видеоидентификации</w:t>
      </w:r>
      <w:proofErr w:type="spellEnd"/>
      <w:r>
        <w:t xml:space="preserve"> физических лиц, обеспечивающей распознавание лиц посетителей, в том числе по базе нарушителей, для автоматического принятия системой контроля управления доступом решения о разрешении доступа;</w:t>
      </w:r>
    </w:p>
    <w:p w:rsidR="00C86AB5" w:rsidRDefault="00C86AB5">
      <w:pPr>
        <w:pStyle w:val="ConsPlusNormal"/>
        <w:ind w:firstLine="540"/>
        <w:jc w:val="both"/>
      </w:pPr>
      <w:r>
        <w:t xml:space="preserve">стационарными </w:t>
      </w:r>
      <w:proofErr w:type="spellStart"/>
      <w:r>
        <w:t>металлообнаружителями</w:t>
      </w:r>
      <w:proofErr w:type="spellEnd"/>
      <w:r>
        <w:t>;</w:t>
      </w:r>
    </w:p>
    <w:p w:rsidR="00C86AB5" w:rsidRDefault="00C86AB5">
      <w:pPr>
        <w:pStyle w:val="ConsPlusNormal"/>
        <w:ind w:firstLine="540"/>
        <w:jc w:val="both"/>
      </w:pPr>
      <w:r>
        <w:t>контрольно-пропускными пунктами (постами);</w:t>
      </w:r>
    </w:p>
    <w:p w:rsidR="00C86AB5" w:rsidRDefault="00C86AB5">
      <w:pPr>
        <w:pStyle w:val="ConsPlusNormal"/>
        <w:ind w:firstLine="540"/>
        <w:jc w:val="both"/>
      </w:pPr>
      <w:r>
        <w:t>б) объекты спорта, отнесенные ко второй категории опасности:</w:t>
      </w:r>
    </w:p>
    <w:p w:rsidR="00C86AB5" w:rsidRDefault="00C86AB5">
      <w:pPr>
        <w:pStyle w:val="ConsPlusNormal"/>
        <w:ind w:firstLine="540"/>
        <w:jc w:val="both"/>
      </w:pPr>
      <w:r>
        <w:t>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ситуации;</w:t>
      </w:r>
    </w:p>
    <w:p w:rsidR="00C86AB5" w:rsidRDefault="00C86AB5">
      <w:pPr>
        <w:pStyle w:val="ConsPlusNormal"/>
        <w:ind w:firstLine="540"/>
        <w:jc w:val="both"/>
      </w:pPr>
      <w:r>
        <w:t>охранной телевизионной системой, позволяющей при необходимости идентифицировать лица посетителей;</w:t>
      </w:r>
    </w:p>
    <w:p w:rsidR="00C86AB5" w:rsidRDefault="00C86AB5">
      <w:pPr>
        <w:pStyle w:val="ConsPlusNormal"/>
        <w:ind w:firstLine="540"/>
        <w:jc w:val="both"/>
      </w:pPr>
      <w:r>
        <w:t xml:space="preserve">стационарными </w:t>
      </w:r>
      <w:proofErr w:type="spellStart"/>
      <w:r>
        <w:t>металлообнаружителями</w:t>
      </w:r>
      <w:proofErr w:type="spellEnd"/>
      <w:r>
        <w:t xml:space="preserve"> или ручными металлоискателями;</w:t>
      </w:r>
    </w:p>
    <w:p w:rsidR="00C86AB5" w:rsidRDefault="00C86AB5">
      <w:pPr>
        <w:pStyle w:val="ConsPlusNormal"/>
        <w:ind w:firstLine="540"/>
        <w:jc w:val="both"/>
      </w:pPr>
      <w:r>
        <w:t>контрольно-пропускными пунктами (постами);</w:t>
      </w:r>
    </w:p>
    <w:p w:rsidR="00C86AB5" w:rsidRDefault="00C86AB5">
      <w:pPr>
        <w:pStyle w:val="ConsPlusNormal"/>
        <w:ind w:firstLine="540"/>
        <w:jc w:val="both"/>
      </w:pPr>
      <w:r>
        <w:t>в) объекты спорта, отнесенные к третьей категории опасности:</w:t>
      </w:r>
    </w:p>
    <w:p w:rsidR="00C86AB5" w:rsidRDefault="00C86AB5">
      <w:pPr>
        <w:pStyle w:val="ConsPlusNormal"/>
        <w:ind w:firstLine="540"/>
        <w:jc w:val="both"/>
      </w:pPr>
      <w:r>
        <w:t>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ситуации;</w:t>
      </w:r>
    </w:p>
    <w:p w:rsidR="00C86AB5" w:rsidRDefault="00C86AB5">
      <w:pPr>
        <w:pStyle w:val="ConsPlusNormal"/>
        <w:ind w:firstLine="540"/>
        <w:jc w:val="both"/>
      </w:pPr>
      <w:r>
        <w:t>охранной телевизионной системой;</w:t>
      </w:r>
    </w:p>
    <w:p w:rsidR="00C86AB5" w:rsidRDefault="00C86AB5">
      <w:pPr>
        <w:pStyle w:val="ConsPlusNormal"/>
        <w:ind w:firstLine="540"/>
        <w:jc w:val="both"/>
      </w:pPr>
      <w:r>
        <w:t>ручными металлоискателями.</w:t>
      </w:r>
    </w:p>
    <w:p w:rsidR="00C86AB5" w:rsidRDefault="00C86AB5">
      <w:pPr>
        <w:pStyle w:val="ConsPlusNormal"/>
        <w:ind w:firstLine="540"/>
        <w:jc w:val="both"/>
      </w:pPr>
      <w:r>
        <w:t>16. Объекты спорта, отнесенные к четвертой категории опасности, обеспечиваются инженерно-техническими средствами охраны по решению ответственных лиц с учетом степени угрозы совершения на них террористических актов.</w:t>
      </w:r>
    </w:p>
    <w:p w:rsidR="00C86AB5" w:rsidRDefault="00C86AB5">
      <w:pPr>
        <w:pStyle w:val="ConsPlusNormal"/>
        <w:ind w:firstLine="540"/>
        <w:jc w:val="both"/>
      </w:pPr>
      <w:r>
        <w:t>17. Выбор и оснащение объектов спорта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охраны.</w:t>
      </w:r>
    </w:p>
    <w:p w:rsidR="00C86AB5" w:rsidRDefault="00C86AB5">
      <w:pPr>
        <w:pStyle w:val="ConsPlusNormal"/>
        <w:ind w:firstLine="540"/>
        <w:jc w:val="both"/>
      </w:pPr>
      <w:r>
        <w:t>По решению ответственных лиц объекты спорта могут оборудоваться инженерно-техническими средствами охраны более высокого класса защиты.</w:t>
      </w:r>
    </w:p>
    <w:p w:rsidR="00C86AB5" w:rsidRDefault="00C86AB5">
      <w:pPr>
        <w:pStyle w:val="ConsPlusNormal"/>
        <w:ind w:firstLine="540"/>
        <w:jc w:val="both"/>
      </w:pPr>
      <w:r>
        <w:t>18.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объектов спорта.</w:t>
      </w:r>
    </w:p>
    <w:p w:rsidR="00C86AB5" w:rsidRDefault="00C86AB5">
      <w:pPr>
        <w:pStyle w:val="ConsPlusNormal"/>
        <w:ind w:firstLine="540"/>
        <w:jc w:val="both"/>
      </w:pPr>
      <w:r>
        <w:t xml:space="preserve">19. Режимы усиления противодействия терроризму предусматривают выполнение мероприятий, предусмотренных настоящими требованиями,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на отдельных участках территории Российской Федерации (объектах)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Normal"/>
        <w:jc w:val="center"/>
      </w:pPr>
      <w:r>
        <w:t>IV. Порядок информирования об угрозе совершения</w:t>
      </w:r>
    </w:p>
    <w:p w:rsidR="00C86AB5" w:rsidRDefault="00C86AB5">
      <w:pPr>
        <w:pStyle w:val="ConsPlusNormal"/>
        <w:jc w:val="center"/>
      </w:pPr>
      <w:r>
        <w:t>или о совершении террористического акта на объекте спорта</w:t>
      </w: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Normal"/>
        <w:ind w:firstLine="540"/>
        <w:jc w:val="both"/>
      </w:pPr>
      <w:r>
        <w:t>20. При получении информации (в том числе анонимного характера)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и территориальные органы Министерства внутренних дел Российской Федерации по месту нахождения объекта спорта.</w:t>
      </w:r>
    </w:p>
    <w:p w:rsidR="00C86AB5" w:rsidRDefault="00C86AB5">
      <w:pPr>
        <w:pStyle w:val="ConsPlusNormal"/>
        <w:ind w:firstLine="540"/>
        <w:jc w:val="both"/>
      </w:pPr>
      <w:r>
        <w:t>21. При наличии достоверной информации о возможном террористическом акте все физические лица, находящиеся на объекте спорта, информируются об этом в кратчайшие сроки с соответствующими инструкциями о правилах поведения в данной обстановке.</w:t>
      </w:r>
    </w:p>
    <w:p w:rsidR="00C86AB5" w:rsidRDefault="00C86AB5">
      <w:pPr>
        <w:pStyle w:val="ConsPlusNormal"/>
        <w:ind w:firstLine="540"/>
        <w:jc w:val="both"/>
      </w:pPr>
      <w:r>
        <w:t>22. Оповещение и информирование всех физических лиц, находящихся на объекте спорта, об угрозе совершения или о совершении террористического акта, должны осуществляться по системе оповещения.</w:t>
      </w:r>
    </w:p>
    <w:p w:rsidR="00C86AB5" w:rsidRDefault="00C86AB5">
      <w:pPr>
        <w:pStyle w:val="ConsPlusNormal"/>
        <w:ind w:firstLine="540"/>
        <w:jc w:val="both"/>
      </w:pPr>
      <w:r>
        <w:t>23. Ответственные лица при получении информации об угрозе совершения или о совершении террористического акта на объекте спорта обязаны:</w:t>
      </w:r>
    </w:p>
    <w:p w:rsidR="00C86AB5" w:rsidRDefault="00C86AB5">
      <w:pPr>
        <w:pStyle w:val="ConsPlusNormal"/>
        <w:ind w:firstLine="540"/>
        <w:jc w:val="both"/>
      </w:pPr>
      <w:r>
        <w:t>а) обеспечить беспрепятственную и безопасную эвакуацию физических лиц с объекта спорта с учетом прибывающих подразделений реагирования, которые будут размещаться на этой территории;</w:t>
      </w:r>
    </w:p>
    <w:p w:rsidR="00C86AB5" w:rsidRDefault="00C86AB5">
      <w:pPr>
        <w:pStyle w:val="ConsPlusNormal"/>
        <w:ind w:firstLine="540"/>
        <w:jc w:val="both"/>
      </w:pPr>
      <w:r>
        <w:t>б) организовать взаимодействие и оказывать содействие территориальным органам безопасности и территориальным органам Министерства внутренних дел Российской Федерации при осуществлении мероприятий по пресечению террористического акта, обезвреживанию террористов, минимизации последствий террористического акта;</w:t>
      </w:r>
    </w:p>
    <w:p w:rsidR="00C86AB5" w:rsidRDefault="00C86AB5">
      <w:pPr>
        <w:pStyle w:val="ConsPlusNormal"/>
        <w:ind w:firstLine="540"/>
        <w:jc w:val="both"/>
      </w:pPr>
      <w:r>
        <w:t xml:space="preserve">в) усилить контроль пропускного и </w:t>
      </w:r>
      <w:proofErr w:type="spellStart"/>
      <w:r>
        <w:t>внутриобъектового</w:t>
      </w:r>
      <w:proofErr w:type="spellEnd"/>
      <w:r>
        <w:t xml:space="preserve"> режимов объекта спорта, а также прекратить доступ людей и автотранспорта на объект спорта;</w:t>
      </w:r>
    </w:p>
    <w:p w:rsidR="00C86AB5" w:rsidRDefault="00C86AB5">
      <w:pPr>
        <w:pStyle w:val="ConsPlusNormal"/>
        <w:ind w:firstLine="540"/>
        <w:jc w:val="both"/>
      </w:pPr>
      <w:r>
        <w:t>г) исключить бесконтрольное пребывание на объекте спорта посторонних лиц.</w:t>
      </w: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Normal"/>
        <w:jc w:val="center"/>
      </w:pPr>
      <w:r>
        <w:t>V. Порядок осуществления контроля за выполнением</w:t>
      </w:r>
    </w:p>
    <w:p w:rsidR="00C86AB5" w:rsidRDefault="00C86AB5">
      <w:pPr>
        <w:pStyle w:val="ConsPlusNormal"/>
        <w:jc w:val="center"/>
      </w:pPr>
      <w:r>
        <w:t>требований к антитеррористической защищенности</w:t>
      </w:r>
    </w:p>
    <w:p w:rsidR="00C86AB5" w:rsidRDefault="00C86AB5">
      <w:pPr>
        <w:pStyle w:val="ConsPlusNormal"/>
        <w:jc w:val="center"/>
      </w:pPr>
      <w:r>
        <w:t>объектов спорта</w:t>
      </w: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Normal"/>
        <w:ind w:firstLine="540"/>
        <w:jc w:val="both"/>
      </w:pPr>
      <w:r>
        <w:t>24. Организация и осуществление контроля за выполнением настоящих требований на объектах спорта возлагаются на ответственных лиц.</w:t>
      </w:r>
    </w:p>
    <w:p w:rsidR="00C86AB5" w:rsidRDefault="00C86AB5">
      <w:pPr>
        <w:pStyle w:val="ConsPlusNormal"/>
        <w:ind w:firstLine="540"/>
        <w:jc w:val="both"/>
      </w:pPr>
      <w:r>
        <w:t>25. Контроль за выполнением настоящих требований осуществляется в виде проведения комплексных, контрольных и целевых проверок.</w:t>
      </w:r>
    </w:p>
    <w:p w:rsidR="00C86AB5" w:rsidRDefault="00C86AB5">
      <w:pPr>
        <w:pStyle w:val="ConsPlusNormal"/>
        <w:ind w:firstLine="540"/>
        <w:jc w:val="both"/>
      </w:pPr>
      <w:r>
        <w:t>26.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периодичностью:</w:t>
      </w:r>
    </w:p>
    <w:p w:rsidR="00C86AB5" w:rsidRDefault="00C86AB5">
      <w:pPr>
        <w:pStyle w:val="ConsPlusNormal"/>
        <w:ind w:firstLine="540"/>
        <w:jc w:val="both"/>
      </w:pPr>
      <w:r>
        <w:t>а) в отношении объектов первой категории опасности - не реже 1 раза в год;</w:t>
      </w:r>
    </w:p>
    <w:p w:rsidR="00C86AB5" w:rsidRDefault="00C86AB5">
      <w:pPr>
        <w:pStyle w:val="ConsPlusNormal"/>
        <w:ind w:firstLine="540"/>
        <w:jc w:val="both"/>
      </w:pPr>
      <w:r>
        <w:t>б) в отношении объектов второй категории опасности - не реже 1 раза в 2 года;</w:t>
      </w:r>
    </w:p>
    <w:p w:rsidR="00C86AB5" w:rsidRDefault="00C86AB5">
      <w:pPr>
        <w:pStyle w:val="ConsPlusNormal"/>
        <w:ind w:firstLine="540"/>
        <w:jc w:val="both"/>
      </w:pPr>
      <w:r>
        <w:t>в) в отношении объектов третьей категории опасности - не реже 1 раза в 3 года;</w:t>
      </w:r>
    </w:p>
    <w:p w:rsidR="00C86AB5" w:rsidRDefault="00C86AB5">
      <w:pPr>
        <w:pStyle w:val="ConsPlusNormal"/>
        <w:ind w:firstLine="540"/>
        <w:jc w:val="both"/>
      </w:pPr>
      <w:r>
        <w:t>г) в отношении объектов четвертой категории опасности - не реже 1 раза в 4 года.</w:t>
      </w:r>
    </w:p>
    <w:p w:rsidR="00C86AB5" w:rsidRDefault="00C86AB5">
      <w:pPr>
        <w:pStyle w:val="ConsPlusNormal"/>
        <w:ind w:firstLine="540"/>
        <w:jc w:val="both"/>
      </w:pPr>
      <w:r>
        <w:t>27. Продолжительность комплексной проверки объекта спорта не должна превышать 3 рабочих дня.</w:t>
      </w:r>
    </w:p>
    <w:p w:rsidR="00C86AB5" w:rsidRDefault="00C86AB5">
      <w:pPr>
        <w:pStyle w:val="ConsPlusNormal"/>
        <w:ind w:firstLine="540"/>
        <w:jc w:val="both"/>
      </w:pPr>
      <w:r>
        <w:t>28. Контрольная проверка проводится при необходимости по решению ответственных лиц в целях контроля устранения недостатков, выявленных в ходе комплексной проверки.</w:t>
      </w:r>
    </w:p>
    <w:p w:rsidR="00C86AB5" w:rsidRDefault="00C86AB5">
      <w:pPr>
        <w:pStyle w:val="ConsPlusNormal"/>
        <w:ind w:firstLine="540"/>
        <w:jc w:val="both"/>
      </w:pPr>
      <w:r>
        <w:t>Продолжительность контрольной проверки объекта спорта не должна превышать 2 рабочих дня.</w:t>
      </w:r>
    </w:p>
    <w:p w:rsidR="00C86AB5" w:rsidRDefault="00C86AB5">
      <w:pPr>
        <w:pStyle w:val="ConsPlusNormal"/>
        <w:ind w:firstLine="540"/>
        <w:jc w:val="both"/>
      </w:pPr>
      <w:r>
        <w:t xml:space="preserve">29. Целевые проверки проводятся комиссией в целях оперативной проверки выполнения настоящих требований при повышении уровня террористической опасности, вводимого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C86AB5" w:rsidRDefault="00C86AB5">
      <w:pPr>
        <w:pStyle w:val="ConsPlusNormal"/>
        <w:ind w:firstLine="540"/>
        <w:jc w:val="both"/>
      </w:pPr>
      <w:r>
        <w:t>30. Продолжительность целевой проверки объекта спорта не должна превышать 2 рабочих дня.</w:t>
      </w: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Normal"/>
        <w:jc w:val="center"/>
      </w:pPr>
      <w:r>
        <w:t>VI. Паспорт безопасности объекта спорта</w:t>
      </w: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Normal"/>
        <w:ind w:firstLine="540"/>
        <w:jc w:val="both"/>
      </w:pPr>
      <w:r>
        <w:t>31.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спорта.</w:t>
      </w:r>
    </w:p>
    <w:p w:rsidR="00C86AB5" w:rsidRDefault="00C86AB5">
      <w:pPr>
        <w:pStyle w:val="ConsPlusNormal"/>
        <w:ind w:firstLine="540"/>
        <w:jc w:val="both"/>
      </w:pPr>
      <w:r>
        <w:t>32. Паспорт безопасности объекта спорта является информационно-справочным документом, в котором указываются сведения о соответствии объекта спорта требованиям по обеспечению его антитеррористической защищенности.</w:t>
      </w:r>
    </w:p>
    <w:p w:rsidR="00C86AB5" w:rsidRDefault="00C86AB5">
      <w:pPr>
        <w:pStyle w:val="ConsPlusNormal"/>
        <w:ind w:firstLine="540"/>
        <w:jc w:val="both"/>
      </w:pPr>
      <w:r>
        <w:t>33. Паспорт безопасности объекта спорта составляется в виде текстового документа с различными приложениями, являющимися неотъемлемой его частью.</w:t>
      </w:r>
    </w:p>
    <w:p w:rsidR="00C86AB5" w:rsidRDefault="00C86AB5">
      <w:pPr>
        <w:pStyle w:val="ConsPlusNormal"/>
        <w:ind w:firstLine="540"/>
        <w:jc w:val="both"/>
      </w:pPr>
      <w:r>
        <w:t>34. Паспорт безопасности объекта спорта является документом, содержащим служебную информацию ограниченного распространения, и имеет пометку "Для служебного пользования".</w:t>
      </w:r>
    </w:p>
    <w:p w:rsidR="00C86AB5" w:rsidRDefault="00C86AB5">
      <w:pPr>
        <w:pStyle w:val="ConsPlusNormal"/>
        <w:ind w:firstLine="540"/>
        <w:jc w:val="both"/>
      </w:pPr>
      <w:r>
        <w:t>35. Паспорт безопасности объекта спорта составляется в 3 экземплярах,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спорта и утверждается ответственным лицом.</w:t>
      </w:r>
    </w:p>
    <w:p w:rsidR="00C86AB5" w:rsidRDefault="00C86AB5">
      <w:pPr>
        <w:pStyle w:val="ConsPlusNormal"/>
        <w:ind w:firstLine="540"/>
        <w:jc w:val="both"/>
      </w:pPr>
      <w:r>
        <w:t>36. Согласование паспорта безопасности объекта спорта осуществляется в срок, не превышающий 30 дней со дня представления его в соответствующие органы.</w:t>
      </w:r>
    </w:p>
    <w:p w:rsidR="00C86AB5" w:rsidRDefault="00C86AB5">
      <w:pPr>
        <w:pStyle w:val="ConsPlusNormal"/>
        <w:ind w:firstLine="540"/>
        <w:jc w:val="both"/>
      </w:pPr>
      <w:r>
        <w:t>37. Первый экземпляр паспорта безопасности объекта спорта хранится у ответственного лица, остальные экземпляры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спорта.</w:t>
      </w:r>
    </w:p>
    <w:p w:rsidR="00C86AB5" w:rsidRDefault="00C86AB5">
      <w:pPr>
        <w:pStyle w:val="ConsPlusNormal"/>
        <w:ind w:firstLine="540"/>
        <w:jc w:val="both"/>
      </w:pPr>
      <w:bookmarkStart w:id="3" w:name="P154"/>
      <w:bookmarkEnd w:id="3"/>
      <w:r>
        <w:t>38. Паспорт безопасности подлежит актуализации в порядке, предусмотренном для его составления, в следующих случаях:</w:t>
      </w:r>
    </w:p>
    <w:p w:rsidR="00C86AB5" w:rsidRDefault="00C86AB5">
      <w:pPr>
        <w:pStyle w:val="ConsPlusNormal"/>
        <w:ind w:firstLine="540"/>
        <w:jc w:val="both"/>
      </w:pPr>
      <w:r>
        <w:t>а)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спорта;</w:t>
      </w:r>
    </w:p>
    <w:p w:rsidR="00C86AB5" w:rsidRDefault="00C86AB5">
      <w:pPr>
        <w:pStyle w:val="ConsPlusNormal"/>
        <w:ind w:firstLine="540"/>
        <w:jc w:val="both"/>
      </w:pPr>
      <w:r>
        <w:t>б) изменение застройки территории объекта спорта или завершение работ по реконструкции объекта спорта;</w:t>
      </w:r>
    </w:p>
    <w:p w:rsidR="00C86AB5" w:rsidRDefault="00C86AB5">
      <w:pPr>
        <w:pStyle w:val="ConsPlusNormal"/>
        <w:ind w:firstLine="540"/>
        <w:jc w:val="both"/>
      </w:pPr>
      <w:r>
        <w:t>в) изменение профиля (вида экономической деятельности) объекта спорта;</w:t>
      </w:r>
    </w:p>
    <w:p w:rsidR="00C86AB5" w:rsidRDefault="00C86AB5">
      <w:pPr>
        <w:pStyle w:val="ConsPlusNormal"/>
        <w:ind w:firstLine="540"/>
        <w:jc w:val="both"/>
      </w:pPr>
      <w:r>
        <w:t>г) изменение схемы охраны объекта спорта, его дополнительное оснащение или перевооружение современными техническими средствами контроля, защиты, видеонаблюдения и т.д.;</w:t>
      </w:r>
    </w:p>
    <w:p w:rsidR="00C86AB5" w:rsidRDefault="00C86AB5">
      <w:pPr>
        <w:pStyle w:val="ConsPlusNormal"/>
        <w:ind w:firstLine="540"/>
        <w:jc w:val="both"/>
      </w:pPr>
      <w:r>
        <w:t>д) изменение собственника объекта спорта, его наименования или организационно-правовой формы;</w:t>
      </w:r>
    </w:p>
    <w:p w:rsidR="00C86AB5" w:rsidRDefault="00C86AB5">
      <w:pPr>
        <w:pStyle w:val="ConsPlusNormal"/>
        <w:ind w:firstLine="540"/>
        <w:jc w:val="both"/>
      </w:pPr>
      <w:r>
        <w:t>е) изменение персональных данных и состава должностных лиц, включенных в паспорт, и способов связи с ними;</w:t>
      </w:r>
    </w:p>
    <w:p w:rsidR="00C86AB5" w:rsidRDefault="00C86AB5">
      <w:pPr>
        <w:pStyle w:val="ConsPlusNormal"/>
        <w:ind w:firstLine="540"/>
        <w:jc w:val="both"/>
      </w:pPr>
      <w:r>
        <w:t>ж) изменение других фактических данных, содержащихся в паспорте.</w:t>
      </w:r>
    </w:p>
    <w:p w:rsidR="00C86AB5" w:rsidRDefault="00C86AB5">
      <w:pPr>
        <w:pStyle w:val="ConsPlusNormal"/>
        <w:ind w:firstLine="540"/>
        <w:jc w:val="both"/>
      </w:pPr>
      <w:r>
        <w:t xml:space="preserve">39. Актуализация паспорта безопасности объекта спорта осуществляется в течение 30 дней со дня возникновения обстоятельств, указанных в </w:t>
      </w:r>
      <w:hyperlink w:anchor="P154" w:history="1">
        <w:r>
          <w:rPr>
            <w:color w:val="0000FF"/>
          </w:rPr>
          <w:t>пункте 38</w:t>
        </w:r>
      </w:hyperlink>
      <w:r>
        <w:t xml:space="preserve"> настоящих требований.</w:t>
      </w:r>
    </w:p>
    <w:p w:rsidR="00C86AB5" w:rsidRDefault="00C86AB5">
      <w:pPr>
        <w:pStyle w:val="ConsPlusNormal"/>
        <w:ind w:firstLine="540"/>
        <w:jc w:val="both"/>
      </w:pPr>
      <w:r>
        <w:t>40. Изменения вносятся во все экземпляры паспорта безопасности объекта спорта с указанием причин и даты их внесения.</w:t>
      </w:r>
    </w:p>
    <w:p w:rsidR="00C86AB5" w:rsidRDefault="00C86AB5">
      <w:pPr>
        <w:pStyle w:val="ConsPlusNormal"/>
        <w:jc w:val="both"/>
      </w:pPr>
    </w:p>
    <w:p w:rsidR="00C86AB5" w:rsidRDefault="00C86AB5">
      <w:pPr>
        <w:pStyle w:val="ConsPlusNormal"/>
        <w:jc w:val="both"/>
      </w:pPr>
    </w:p>
    <w:p w:rsidR="00C86AB5" w:rsidRDefault="00C86AB5">
      <w:pPr>
        <w:pStyle w:val="ConsPlusNormal"/>
        <w:jc w:val="both"/>
      </w:pPr>
    </w:p>
    <w:p w:rsidR="00C86AB5" w:rsidRDefault="00C86AB5">
      <w:pPr>
        <w:pStyle w:val="ConsPlusNormal"/>
        <w:jc w:val="both"/>
      </w:pPr>
    </w:p>
    <w:p w:rsidR="00C86AB5" w:rsidRDefault="00C86AB5">
      <w:pPr>
        <w:pStyle w:val="ConsPlusNormal"/>
        <w:jc w:val="both"/>
      </w:pPr>
    </w:p>
    <w:p w:rsidR="00C86AB5" w:rsidRDefault="00C86AB5">
      <w:pPr>
        <w:pStyle w:val="ConsPlusNormal"/>
        <w:jc w:val="right"/>
      </w:pPr>
      <w:r>
        <w:t>Утверждена</w:t>
      </w:r>
    </w:p>
    <w:p w:rsidR="00C86AB5" w:rsidRDefault="00C86AB5">
      <w:pPr>
        <w:pStyle w:val="ConsPlusNormal"/>
        <w:jc w:val="right"/>
      </w:pPr>
      <w:r>
        <w:t>постановлением Правительства</w:t>
      </w:r>
    </w:p>
    <w:p w:rsidR="00C86AB5" w:rsidRDefault="00C86AB5">
      <w:pPr>
        <w:pStyle w:val="ConsPlusNormal"/>
        <w:jc w:val="right"/>
      </w:pPr>
      <w:r>
        <w:t>Российской Федерации</w:t>
      </w:r>
    </w:p>
    <w:p w:rsidR="00C86AB5" w:rsidRDefault="00C86AB5">
      <w:pPr>
        <w:pStyle w:val="ConsPlusNormal"/>
        <w:jc w:val="right"/>
      </w:pPr>
      <w:r>
        <w:t>от 6 марта 2015 г. N 202</w:t>
      </w: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Title"/>
        <w:jc w:val="center"/>
      </w:pPr>
      <w:bookmarkStart w:id="4" w:name="P174"/>
      <w:bookmarkEnd w:id="4"/>
      <w:r>
        <w:t>ФОРМА ПАСПОРТА БЕЗОПАСНОСТИ ОБЪЕКТОВ СПОРТА</w:t>
      </w:r>
    </w:p>
    <w:p w:rsidR="00C86AB5" w:rsidRDefault="00C86AB5">
      <w:pPr>
        <w:sectPr w:rsidR="00C86AB5" w:rsidSect="00261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AB5" w:rsidRDefault="00C86AB5">
      <w:pPr>
        <w:pStyle w:val="ConsPlusNormal"/>
        <w:jc w:val="center"/>
      </w:pPr>
    </w:p>
    <w:p w:rsidR="00C86AB5" w:rsidRDefault="00C86AB5">
      <w:pPr>
        <w:pStyle w:val="ConsPlusNonformat"/>
        <w:jc w:val="both"/>
      </w:pPr>
      <w:r>
        <w:t xml:space="preserve">                                                   ________________________</w:t>
      </w:r>
    </w:p>
    <w:p w:rsidR="00C86AB5" w:rsidRDefault="00C86AB5">
      <w:pPr>
        <w:pStyle w:val="ConsPlusNonformat"/>
        <w:jc w:val="both"/>
      </w:pPr>
      <w:r>
        <w:t xml:space="preserve">                                                      (гриф или пометка)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                                                    Экз. N _______</w:t>
      </w:r>
    </w:p>
    <w:p w:rsidR="00C86AB5" w:rsidRDefault="00C86A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2551"/>
        <w:gridCol w:w="284"/>
        <w:gridCol w:w="2431"/>
      </w:tblGrid>
      <w:tr w:rsidR="00C86AB5">
        <w:tc>
          <w:tcPr>
            <w:tcW w:w="4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5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C86AB5">
        <w:tc>
          <w:tcPr>
            <w:tcW w:w="4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/>
        </w:tc>
        <w:tc>
          <w:tcPr>
            <w:tcW w:w="5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AB5" w:rsidRDefault="00C86AB5">
            <w:pPr>
              <w:pStyle w:val="ConsPlusNormal"/>
            </w:pPr>
          </w:p>
        </w:tc>
      </w:tr>
      <w:tr w:rsidR="00C86AB5">
        <w:tc>
          <w:tcPr>
            <w:tcW w:w="4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/>
        </w:tc>
        <w:tc>
          <w:tcPr>
            <w:tcW w:w="5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  <w:jc w:val="center"/>
            </w:pPr>
            <w:r>
              <w:t>(руководитель юридического лица, являющегося собственником объекта спорта или использующего его на ином законном основании, или физическое лицо, являющееся собственником объекта спорта или использующее его на ином законном основании)</w:t>
            </w:r>
          </w:p>
        </w:tc>
      </w:tr>
      <w:tr w:rsidR="00C86AB5">
        <w:tc>
          <w:tcPr>
            <w:tcW w:w="4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AB5" w:rsidRDefault="00C86AB5">
            <w:pPr>
              <w:pStyle w:val="ConsPlusNormal"/>
            </w:pPr>
          </w:p>
        </w:tc>
      </w:tr>
      <w:tr w:rsidR="00C86AB5">
        <w:tc>
          <w:tcPr>
            <w:tcW w:w="4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C86AB5">
        <w:tc>
          <w:tcPr>
            <w:tcW w:w="4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/>
        </w:tc>
        <w:tc>
          <w:tcPr>
            <w:tcW w:w="5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  <w:jc w:val="center"/>
            </w:pPr>
            <w:r>
              <w:t>"__" _____________ 20__ г.</w:t>
            </w:r>
          </w:p>
        </w:tc>
      </w:tr>
    </w:tbl>
    <w:p w:rsidR="00C86AB5" w:rsidRDefault="00C86A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2180"/>
        <w:gridCol w:w="292"/>
        <w:gridCol w:w="2063"/>
        <w:gridCol w:w="340"/>
        <w:gridCol w:w="2438"/>
      </w:tblGrid>
      <w:tr w:rsidR="00C86AB5"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  <w:jc w:val="center"/>
            </w:pPr>
            <w:r>
              <w:t>СОГЛАСОВАНО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  <w:jc w:val="center"/>
            </w:pPr>
            <w:r>
              <w:t>СОГЛАСОВАНО</w:t>
            </w:r>
          </w:p>
        </w:tc>
      </w:tr>
      <w:tr w:rsidR="00C86AB5">
        <w:tc>
          <w:tcPr>
            <w:tcW w:w="4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AB5" w:rsidRDefault="00C86AB5">
            <w:pPr>
              <w:pStyle w:val="ConsPlusNormal"/>
            </w:pPr>
          </w:p>
        </w:tc>
      </w:tr>
      <w:tr w:rsidR="00C86AB5"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  <w:jc w:val="center"/>
            </w:pPr>
            <w:r>
              <w:t>(руководитель территориального органа безопасности)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  <w:jc w:val="center"/>
            </w:pPr>
            <w:r>
              <w:t>(руководитель территориального органа МВД России)</w:t>
            </w:r>
          </w:p>
        </w:tc>
      </w:tr>
      <w:tr w:rsidR="00C86AB5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AB5" w:rsidRDefault="00C86AB5">
            <w:pPr>
              <w:pStyle w:val="ConsPlusNormal"/>
            </w:pPr>
          </w:p>
        </w:tc>
      </w:tr>
      <w:tr w:rsidR="00C86AB5"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C86AB5"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  <w:jc w:val="center"/>
            </w:pPr>
            <w:r>
              <w:t>"__" _________________ 20__ г.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</w:pP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AB5" w:rsidRDefault="00C86AB5">
            <w:pPr>
              <w:pStyle w:val="ConsPlusNormal"/>
              <w:jc w:val="center"/>
            </w:pPr>
            <w:r>
              <w:t>"__" ______________ 20__ г.</w:t>
            </w:r>
          </w:p>
        </w:tc>
      </w:tr>
    </w:tbl>
    <w:p w:rsidR="00C86AB5" w:rsidRDefault="00C86AB5">
      <w:pPr>
        <w:pStyle w:val="ConsPlusNormal"/>
        <w:jc w:val="both"/>
      </w:pPr>
    </w:p>
    <w:p w:rsidR="00C86AB5" w:rsidRDefault="00C86AB5">
      <w:pPr>
        <w:pStyle w:val="ConsPlusNonformat"/>
        <w:jc w:val="both"/>
      </w:pPr>
      <w:r>
        <w:t xml:space="preserve">                            ПАСПОРТ БЕЗОПАСНОСТИ</w:t>
      </w:r>
    </w:p>
    <w:p w:rsidR="00C86AB5" w:rsidRDefault="00C86AB5">
      <w:pPr>
        <w:pStyle w:val="ConsPlusNonformat"/>
        <w:jc w:val="both"/>
      </w:pPr>
      <w:r>
        <w:t xml:space="preserve">     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                   (наименование объекта спорта)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                    г. _________________________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                              20__ г.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                I. Общие сведения об объекте спорта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     (полное наименования объекта спорта, адрес места расположения,</w:t>
      </w:r>
    </w:p>
    <w:p w:rsidR="00C86AB5" w:rsidRDefault="00C86AB5">
      <w:pPr>
        <w:pStyle w:val="ConsPlusNonformat"/>
        <w:jc w:val="both"/>
      </w:pPr>
      <w:r>
        <w:t xml:space="preserve">                                телефоны, факсы)</w:t>
      </w:r>
    </w:p>
    <w:p w:rsidR="00C86AB5" w:rsidRDefault="00C86AB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      (вид объекта спорта в соответствии с классификатором объектов</w:t>
      </w:r>
    </w:p>
    <w:p w:rsidR="00C86AB5" w:rsidRDefault="00C86AB5">
      <w:pPr>
        <w:pStyle w:val="ConsPlusNonformat"/>
        <w:jc w:val="both"/>
      </w:pPr>
      <w:r>
        <w:t xml:space="preserve">                    спорта, утвержденным </w:t>
      </w:r>
      <w:proofErr w:type="spellStart"/>
      <w:r>
        <w:t>Минспортом</w:t>
      </w:r>
      <w:proofErr w:type="spellEnd"/>
      <w:r>
        <w:t xml:space="preserve"> России)</w:t>
      </w:r>
    </w:p>
    <w:p w:rsidR="00C86AB5" w:rsidRDefault="00C86AB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                    (категория опасности объекта спорта)</w:t>
      </w:r>
    </w:p>
    <w:p w:rsidR="00C86AB5" w:rsidRDefault="00C86AB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      (полное наименование юридического лица (фамилия, имя, отчество</w:t>
      </w:r>
    </w:p>
    <w:p w:rsidR="00C86AB5" w:rsidRDefault="00C86AB5">
      <w:pPr>
        <w:pStyle w:val="ConsPlusNonformat"/>
        <w:jc w:val="both"/>
      </w:pPr>
      <w:r>
        <w:t xml:space="preserve">            физического лица), являющегося собственником объекта спорта</w:t>
      </w:r>
    </w:p>
    <w:p w:rsidR="00C86AB5" w:rsidRDefault="00C86AB5">
      <w:pPr>
        <w:pStyle w:val="ConsPlusNonformat"/>
        <w:jc w:val="both"/>
      </w:pPr>
      <w:r>
        <w:t xml:space="preserve">                 или использующего его на ином законном основании)</w:t>
      </w:r>
    </w:p>
    <w:p w:rsidR="00C86AB5" w:rsidRDefault="00C86AB5">
      <w:pPr>
        <w:pStyle w:val="ConsPlusNonformat"/>
        <w:jc w:val="both"/>
      </w:pPr>
      <w:r>
        <w:t xml:space="preserve">    5. ____________________________________________________________________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     (государственный регистрационный номер в едином государственном</w:t>
      </w:r>
    </w:p>
    <w:p w:rsidR="00C86AB5" w:rsidRDefault="00C86AB5">
      <w:pPr>
        <w:pStyle w:val="ConsPlusNonformat"/>
        <w:jc w:val="both"/>
      </w:pPr>
      <w:r>
        <w:t xml:space="preserve">         реестре юридических лиц для юридического лица (паспортные данные</w:t>
      </w:r>
    </w:p>
    <w:p w:rsidR="00C86AB5" w:rsidRDefault="00C86AB5">
      <w:pPr>
        <w:pStyle w:val="ConsPlusNonformat"/>
        <w:jc w:val="both"/>
      </w:pPr>
      <w:r>
        <w:t xml:space="preserve">         физического лица), являющегося собственником объекта спорта или</w:t>
      </w:r>
    </w:p>
    <w:p w:rsidR="00C86AB5" w:rsidRDefault="00C86AB5">
      <w:pPr>
        <w:pStyle w:val="ConsPlusNonformat"/>
        <w:jc w:val="both"/>
      </w:pPr>
      <w:r>
        <w:t xml:space="preserve">                  использующего его на ином законном основании)</w:t>
      </w:r>
    </w:p>
    <w:p w:rsidR="00C86AB5" w:rsidRDefault="00C86AB5">
      <w:pPr>
        <w:pStyle w:val="ConsPlusNonformat"/>
        <w:jc w:val="both"/>
      </w:pPr>
      <w:r>
        <w:t xml:space="preserve">    6. ____________________________________________________________________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      (номер свидетельства и дата государственной регистрации права</w:t>
      </w:r>
    </w:p>
    <w:p w:rsidR="00C86AB5" w:rsidRDefault="00C86AB5">
      <w:pPr>
        <w:pStyle w:val="ConsPlusNonformat"/>
        <w:jc w:val="both"/>
      </w:pPr>
      <w:r>
        <w:t xml:space="preserve">          собственности (хозяйственного ведения, оперативного управления,</w:t>
      </w:r>
    </w:p>
    <w:p w:rsidR="00C86AB5" w:rsidRDefault="00C86AB5">
      <w:pPr>
        <w:pStyle w:val="ConsPlusNonformat"/>
        <w:jc w:val="both"/>
      </w:pPr>
      <w:r>
        <w:t xml:space="preserve">                                  договора аренды)</w:t>
      </w:r>
    </w:p>
    <w:p w:rsidR="00C86AB5" w:rsidRDefault="00C86AB5">
      <w:pPr>
        <w:pStyle w:val="ConsPlusNonformat"/>
        <w:jc w:val="both"/>
      </w:pPr>
      <w:r>
        <w:t xml:space="preserve">    7. Количество посетителей ежедневно ___________________________________</w:t>
      </w:r>
    </w:p>
    <w:p w:rsidR="00C86AB5" w:rsidRDefault="00C86AB5">
      <w:pPr>
        <w:pStyle w:val="ConsPlusNonformat"/>
        <w:jc w:val="both"/>
      </w:pPr>
      <w:r>
        <w:t xml:space="preserve">                                             (в среднем (без зрителей)</w:t>
      </w:r>
    </w:p>
    <w:p w:rsidR="00C86AB5" w:rsidRDefault="00C86AB5">
      <w:pPr>
        <w:pStyle w:val="ConsPlusNonformat"/>
        <w:jc w:val="both"/>
      </w:pPr>
      <w:r>
        <w:t xml:space="preserve">    8. Количество зрительских мест ________________________________________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       II. Общие сведения о работниках и (или) об арендаторах</w:t>
      </w:r>
    </w:p>
    <w:p w:rsidR="00C86AB5" w:rsidRDefault="00C86AB5">
      <w:pPr>
        <w:pStyle w:val="ConsPlusNonformat"/>
        <w:jc w:val="both"/>
      </w:pPr>
      <w:r>
        <w:t xml:space="preserve">                               объекта спорта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9.   Количество   работников   на   </w:t>
      </w:r>
      <w:proofErr w:type="gramStart"/>
      <w:r>
        <w:t>объекте  спорта</w:t>
      </w:r>
      <w:proofErr w:type="gramEnd"/>
      <w:r>
        <w:t xml:space="preserve">  согласно  штатному</w:t>
      </w:r>
    </w:p>
    <w:p w:rsidR="00C86AB5" w:rsidRDefault="00C86AB5">
      <w:pPr>
        <w:pStyle w:val="ConsPlusNonformat"/>
        <w:jc w:val="both"/>
      </w:pPr>
      <w:r>
        <w:t>расписанию  (или  трудовым  контрактам)  по всем организациям, использующим</w:t>
      </w:r>
    </w:p>
    <w:p w:rsidR="00C86AB5" w:rsidRDefault="00C86AB5">
      <w:pPr>
        <w:pStyle w:val="ConsPlusNonformat"/>
        <w:jc w:val="both"/>
      </w:pPr>
      <w:r>
        <w:t>объект спорта, 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10.   Количество   работников,   привлеченных   по  договорам  подряда,</w:t>
      </w:r>
    </w:p>
    <w:p w:rsidR="00C86AB5" w:rsidRDefault="00C86AB5">
      <w:pPr>
        <w:pStyle w:val="ConsPlusNonformat"/>
        <w:jc w:val="both"/>
      </w:pPr>
      <w:r>
        <w:t>ежедневно в среднем 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11. Сведения об арендаторах, использующих объект спорта, ______________</w:t>
      </w:r>
    </w:p>
    <w:p w:rsidR="00C86AB5" w:rsidRDefault="00C86AB5">
      <w:pPr>
        <w:pStyle w:val="ConsPlusNonformat"/>
        <w:jc w:val="both"/>
      </w:pPr>
      <w:r>
        <w:t>___________________________________________________________________________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      (наименование организации, адрес, характер деятельности)</w:t>
      </w:r>
    </w:p>
    <w:p w:rsidR="00C86AB5" w:rsidRDefault="00C86AB5">
      <w:pPr>
        <w:pStyle w:val="ConsPlusNonformat"/>
        <w:jc w:val="both"/>
      </w:pPr>
      <w:r>
        <w:t xml:space="preserve">    12. Сведения  о  руководящем  составе  юридического  лица,  являющегося</w:t>
      </w:r>
    </w:p>
    <w:p w:rsidR="00C86AB5" w:rsidRDefault="00C86AB5">
      <w:pPr>
        <w:pStyle w:val="ConsPlusNonformat"/>
        <w:jc w:val="both"/>
      </w:pPr>
      <w:r>
        <w:t>собственником  объекта  спорта  или  использующего  его  на  ином  законном</w:t>
      </w:r>
    </w:p>
    <w:p w:rsidR="00C86AB5" w:rsidRDefault="00C86AB5">
      <w:pPr>
        <w:pStyle w:val="ConsPlusNonformat"/>
        <w:jc w:val="both"/>
      </w:pPr>
      <w:r>
        <w:t>основании, арендаторов, использующих объект спорта (по каждой организации),</w:t>
      </w:r>
    </w:p>
    <w:p w:rsidR="00C86AB5" w:rsidRDefault="00C86AB5">
      <w:pPr>
        <w:pStyle w:val="ConsPlusNonformat"/>
        <w:jc w:val="both"/>
      </w:pPr>
      <w:r>
        <w:t xml:space="preserve">или   физическом   </w:t>
      </w:r>
      <w:proofErr w:type="gramStart"/>
      <w:r>
        <w:t xml:space="preserve">лице,   </w:t>
      </w:r>
      <w:proofErr w:type="gramEnd"/>
      <w:r>
        <w:t>являющемся   собственником  объекта  спорта  или</w:t>
      </w:r>
    </w:p>
    <w:p w:rsidR="00C86AB5" w:rsidRDefault="00C86AB5">
      <w:pPr>
        <w:pStyle w:val="ConsPlusNonformat"/>
        <w:jc w:val="both"/>
      </w:pPr>
      <w:r>
        <w:t>использующем его на ином законном основании</w:t>
      </w:r>
    </w:p>
    <w:p w:rsidR="00C86AB5" w:rsidRDefault="00C86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098"/>
        <w:gridCol w:w="1704"/>
        <w:gridCol w:w="1555"/>
        <w:gridCol w:w="1709"/>
      </w:tblGrid>
      <w:tr w:rsidR="00C86AB5">
        <w:tc>
          <w:tcPr>
            <w:tcW w:w="2551" w:type="dxa"/>
            <w:vMerge w:val="restart"/>
          </w:tcPr>
          <w:p w:rsidR="00C86AB5" w:rsidRDefault="00C86AB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098" w:type="dxa"/>
            <w:vMerge w:val="restart"/>
          </w:tcPr>
          <w:p w:rsidR="00C86AB5" w:rsidRDefault="00C86AB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968" w:type="dxa"/>
            <w:gridSpan w:val="3"/>
          </w:tcPr>
          <w:p w:rsidR="00C86AB5" w:rsidRDefault="00C86AB5">
            <w:pPr>
              <w:pStyle w:val="ConsPlusNormal"/>
              <w:jc w:val="center"/>
            </w:pPr>
            <w:r>
              <w:t>Телефоны</w:t>
            </w:r>
          </w:p>
        </w:tc>
      </w:tr>
      <w:tr w:rsidR="00C86AB5">
        <w:tc>
          <w:tcPr>
            <w:tcW w:w="2551" w:type="dxa"/>
            <w:vMerge/>
          </w:tcPr>
          <w:p w:rsidR="00C86AB5" w:rsidRDefault="00C86AB5"/>
        </w:tc>
        <w:tc>
          <w:tcPr>
            <w:tcW w:w="2098" w:type="dxa"/>
            <w:vMerge/>
          </w:tcPr>
          <w:p w:rsidR="00C86AB5" w:rsidRDefault="00C86AB5"/>
        </w:tc>
        <w:tc>
          <w:tcPr>
            <w:tcW w:w="1704" w:type="dxa"/>
          </w:tcPr>
          <w:p w:rsidR="00C86AB5" w:rsidRDefault="00C86AB5">
            <w:pPr>
              <w:pStyle w:val="ConsPlusNormal"/>
              <w:jc w:val="center"/>
            </w:pPr>
            <w:r>
              <w:t>служебный</w:t>
            </w:r>
          </w:p>
        </w:tc>
        <w:tc>
          <w:tcPr>
            <w:tcW w:w="1555" w:type="dxa"/>
          </w:tcPr>
          <w:p w:rsidR="00C86AB5" w:rsidRDefault="00C86AB5">
            <w:pPr>
              <w:pStyle w:val="ConsPlusNormal"/>
              <w:jc w:val="center"/>
            </w:pPr>
            <w:r>
              <w:t>домашний</w:t>
            </w:r>
          </w:p>
        </w:tc>
        <w:tc>
          <w:tcPr>
            <w:tcW w:w="1709" w:type="dxa"/>
          </w:tcPr>
          <w:p w:rsidR="00C86AB5" w:rsidRDefault="00C86AB5">
            <w:pPr>
              <w:pStyle w:val="ConsPlusNormal"/>
              <w:jc w:val="center"/>
            </w:pPr>
            <w:r>
              <w:t>мобильный</w:t>
            </w:r>
          </w:p>
        </w:tc>
      </w:tr>
      <w:tr w:rsidR="00C86AB5">
        <w:tc>
          <w:tcPr>
            <w:tcW w:w="2551" w:type="dxa"/>
          </w:tcPr>
          <w:p w:rsidR="00C86AB5" w:rsidRDefault="00C86AB5">
            <w:pPr>
              <w:pStyle w:val="ConsPlusNormal"/>
            </w:pPr>
          </w:p>
        </w:tc>
        <w:tc>
          <w:tcPr>
            <w:tcW w:w="2098" w:type="dxa"/>
          </w:tcPr>
          <w:p w:rsidR="00C86AB5" w:rsidRDefault="00C86AB5">
            <w:pPr>
              <w:pStyle w:val="ConsPlusNormal"/>
            </w:pPr>
          </w:p>
        </w:tc>
        <w:tc>
          <w:tcPr>
            <w:tcW w:w="1704" w:type="dxa"/>
          </w:tcPr>
          <w:p w:rsidR="00C86AB5" w:rsidRDefault="00C86AB5">
            <w:pPr>
              <w:pStyle w:val="ConsPlusNormal"/>
            </w:pPr>
          </w:p>
        </w:tc>
        <w:tc>
          <w:tcPr>
            <w:tcW w:w="1555" w:type="dxa"/>
          </w:tcPr>
          <w:p w:rsidR="00C86AB5" w:rsidRDefault="00C86AB5">
            <w:pPr>
              <w:pStyle w:val="ConsPlusNormal"/>
            </w:pPr>
          </w:p>
        </w:tc>
        <w:tc>
          <w:tcPr>
            <w:tcW w:w="1709" w:type="dxa"/>
          </w:tcPr>
          <w:p w:rsidR="00C86AB5" w:rsidRDefault="00C86AB5">
            <w:pPr>
              <w:pStyle w:val="ConsPlusNormal"/>
            </w:pPr>
          </w:p>
        </w:tc>
      </w:tr>
    </w:tbl>
    <w:p w:rsidR="00C86AB5" w:rsidRDefault="00C86AB5">
      <w:pPr>
        <w:pStyle w:val="ConsPlusNormal"/>
        <w:jc w:val="both"/>
      </w:pPr>
    </w:p>
    <w:p w:rsidR="00C86AB5" w:rsidRDefault="00C86AB5">
      <w:pPr>
        <w:pStyle w:val="ConsPlusNonformat"/>
        <w:jc w:val="both"/>
      </w:pPr>
      <w:r>
        <w:t xml:space="preserve">    13. Лицо, ответственное за безопасность на объекте спорта</w:t>
      </w:r>
    </w:p>
    <w:p w:rsidR="00C86AB5" w:rsidRDefault="00C86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098"/>
        <w:gridCol w:w="1704"/>
        <w:gridCol w:w="1555"/>
        <w:gridCol w:w="1709"/>
      </w:tblGrid>
      <w:tr w:rsidR="00C86AB5">
        <w:tc>
          <w:tcPr>
            <w:tcW w:w="2551" w:type="dxa"/>
            <w:vMerge w:val="restart"/>
          </w:tcPr>
          <w:p w:rsidR="00C86AB5" w:rsidRDefault="00C86AB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098" w:type="dxa"/>
            <w:vMerge w:val="restart"/>
          </w:tcPr>
          <w:p w:rsidR="00C86AB5" w:rsidRDefault="00C86AB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968" w:type="dxa"/>
            <w:gridSpan w:val="3"/>
          </w:tcPr>
          <w:p w:rsidR="00C86AB5" w:rsidRDefault="00C86AB5">
            <w:pPr>
              <w:pStyle w:val="ConsPlusNormal"/>
              <w:jc w:val="center"/>
            </w:pPr>
            <w:r>
              <w:t>Телефоны</w:t>
            </w:r>
          </w:p>
        </w:tc>
      </w:tr>
      <w:tr w:rsidR="00C86AB5">
        <w:tc>
          <w:tcPr>
            <w:tcW w:w="2551" w:type="dxa"/>
            <w:vMerge/>
          </w:tcPr>
          <w:p w:rsidR="00C86AB5" w:rsidRDefault="00C86AB5"/>
        </w:tc>
        <w:tc>
          <w:tcPr>
            <w:tcW w:w="2098" w:type="dxa"/>
            <w:vMerge/>
          </w:tcPr>
          <w:p w:rsidR="00C86AB5" w:rsidRDefault="00C86AB5"/>
        </w:tc>
        <w:tc>
          <w:tcPr>
            <w:tcW w:w="1704" w:type="dxa"/>
          </w:tcPr>
          <w:p w:rsidR="00C86AB5" w:rsidRDefault="00C86AB5">
            <w:pPr>
              <w:pStyle w:val="ConsPlusNormal"/>
              <w:jc w:val="center"/>
            </w:pPr>
            <w:r>
              <w:t>служебный</w:t>
            </w:r>
          </w:p>
        </w:tc>
        <w:tc>
          <w:tcPr>
            <w:tcW w:w="1555" w:type="dxa"/>
          </w:tcPr>
          <w:p w:rsidR="00C86AB5" w:rsidRDefault="00C86AB5">
            <w:pPr>
              <w:pStyle w:val="ConsPlusNormal"/>
              <w:jc w:val="center"/>
            </w:pPr>
            <w:r>
              <w:t>домашний</w:t>
            </w:r>
          </w:p>
        </w:tc>
        <w:tc>
          <w:tcPr>
            <w:tcW w:w="1709" w:type="dxa"/>
          </w:tcPr>
          <w:p w:rsidR="00C86AB5" w:rsidRDefault="00C86AB5">
            <w:pPr>
              <w:pStyle w:val="ConsPlusNormal"/>
              <w:jc w:val="center"/>
            </w:pPr>
            <w:r>
              <w:t>мобильный</w:t>
            </w:r>
          </w:p>
        </w:tc>
      </w:tr>
      <w:tr w:rsidR="00C86AB5">
        <w:tc>
          <w:tcPr>
            <w:tcW w:w="2551" w:type="dxa"/>
          </w:tcPr>
          <w:p w:rsidR="00C86AB5" w:rsidRDefault="00C86AB5">
            <w:pPr>
              <w:pStyle w:val="ConsPlusNormal"/>
            </w:pPr>
          </w:p>
        </w:tc>
        <w:tc>
          <w:tcPr>
            <w:tcW w:w="2098" w:type="dxa"/>
          </w:tcPr>
          <w:p w:rsidR="00C86AB5" w:rsidRDefault="00C86AB5">
            <w:pPr>
              <w:pStyle w:val="ConsPlusNormal"/>
            </w:pPr>
          </w:p>
        </w:tc>
        <w:tc>
          <w:tcPr>
            <w:tcW w:w="1704" w:type="dxa"/>
          </w:tcPr>
          <w:p w:rsidR="00C86AB5" w:rsidRDefault="00C86AB5">
            <w:pPr>
              <w:pStyle w:val="ConsPlusNormal"/>
            </w:pPr>
          </w:p>
        </w:tc>
        <w:tc>
          <w:tcPr>
            <w:tcW w:w="1555" w:type="dxa"/>
          </w:tcPr>
          <w:p w:rsidR="00C86AB5" w:rsidRDefault="00C86AB5">
            <w:pPr>
              <w:pStyle w:val="ConsPlusNormal"/>
            </w:pPr>
          </w:p>
        </w:tc>
        <w:tc>
          <w:tcPr>
            <w:tcW w:w="1709" w:type="dxa"/>
          </w:tcPr>
          <w:p w:rsidR="00C86AB5" w:rsidRDefault="00C86AB5">
            <w:pPr>
              <w:pStyle w:val="ConsPlusNormal"/>
            </w:pPr>
          </w:p>
        </w:tc>
      </w:tr>
    </w:tbl>
    <w:p w:rsidR="00C86AB5" w:rsidRDefault="00C86AB5">
      <w:pPr>
        <w:pStyle w:val="ConsPlusNormal"/>
        <w:jc w:val="both"/>
      </w:pPr>
    </w:p>
    <w:p w:rsidR="00C86AB5" w:rsidRDefault="00C86AB5">
      <w:pPr>
        <w:pStyle w:val="ConsPlusNonformat"/>
        <w:jc w:val="both"/>
      </w:pPr>
      <w:r>
        <w:t xml:space="preserve">    14.  Перечень  должностных  лиц,  имеющих  доступ к настоящему паспорту</w:t>
      </w:r>
    </w:p>
    <w:p w:rsidR="00C86AB5" w:rsidRDefault="00C86AB5">
      <w:pPr>
        <w:pStyle w:val="ConsPlusNonformat"/>
        <w:jc w:val="both"/>
      </w:pPr>
      <w:r>
        <w:t>безопасности, _____________________________________________________________</w:t>
      </w:r>
    </w:p>
    <w:p w:rsidR="00C86AB5" w:rsidRDefault="00C86AB5">
      <w:pPr>
        <w:pStyle w:val="ConsPlusNonformat"/>
        <w:jc w:val="both"/>
      </w:pPr>
      <w:r>
        <w:t>___________________________________________________________________________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III. Сведения о потенциально опасных участках и (или) критических</w:t>
      </w:r>
    </w:p>
    <w:p w:rsidR="00C86AB5" w:rsidRDefault="00C86AB5">
      <w:pPr>
        <w:pStyle w:val="ConsPlusNonformat"/>
        <w:jc w:val="both"/>
      </w:pPr>
      <w:r>
        <w:t xml:space="preserve">                          элементах объекта спорта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15. Перечень потенциально опасных участков объекта спорта</w:t>
      </w:r>
    </w:p>
    <w:p w:rsidR="00C86AB5" w:rsidRDefault="00C86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3003"/>
        <w:gridCol w:w="3003"/>
      </w:tblGrid>
      <w:tr w:rsidR="00C86AB5">
        <w:tc>
          <w:tcPr>
            <w:tcW w:w="610" w:type="dxa"/>
          </w:tcPr>
          <w:p w:rsidR="00C86AB5" w:rsidRDefault="00C86A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3" w:type="dxa"/>
          </w:tcPr>
          <w:p w:rsidR="00C86AB5" w:rsidRDefault="00C86AB5">
            <w:pPr>
              <w:pStyle w:val="ConsPlusNormal"/>
              <w:jc w:val="center"/>
            </w:pPr>
            <w:r>
              <w:t>Наименование потенциально опасного участка</w:t>
            </w:r>
          </w:p>
        </w:tc>
        <w:tc>
          <w:tcPr>
            <w:tcW w:w="3003" w:type="dxa"/>
          </w:tcPr>
          <w:p w:rsidR="00C86AB5" w:rsidRDefault="00C86AB5">
            <w:pPr>
              <w:pStyle w:val="ConsPlusNormal"/>
              <w:jc w:val="center"/>
            </w:pPr>
            <w:r>
              <w:t>Конструктивные, технологические элементы</w:t>
            </w:r>
          </w:p>
        </w:tc>
        <w:tc>
          <w:tcPr>
            <w:tcW w:w="3003" w:type="dxa"/>
          </w:tcPr>
          <w:p w:rsidR="00C86AB5" w:rsidRDefault="00C86AB5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C86AB5">
        <w:tc>
          <w:tcPr>
            <w:tcW w:w="610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3003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3003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3003" w:type="dxa"/>
          </w:tcPr>
          <w:p w:rsidR="00C86AB5" w:rsidRDefault="00C86AB5">
            <w:pPr>
              <w:pStyle w:val="ConsPlusNormal"/>
              <w:jc w:val="center"/>
            </w:pPr>
          </w:p>
        </w:tc>
      </w:tr>
    </w:tbl>
    <w:p w:rsidR="00C86AB5" w:rsidRDefault="00C86AB5">
      <w:pPr>
        <w:pStyle w:val="ConsPlusNormal"/>
        <w:jc w:val="both"/>
      </w:pPr>
    </w:p>
    <w:p w:rsidR="00C86AB5" w:rsidRDefault="00C86AB5">
      <w:pPr>
        <w:pStyle w:val="ConsPlusNonformat"/>
        <w:jc w:val="both"/>
      </w:pPr>
      <w:r>
        <w:t xml:space="preserve">    16. Перечень критических элементов объекта спорта</w:t>
      </w:r>
    </w:p>
    <w:p w:rsidR="00C86AB5" w:rsidRDefault="00C86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2999"/>
        <w:gridCol w:w="2999"/>
        <w:gridCol w:w="3001"/>
      </w:tblGrid>
      <w:tr w:rsidR="00C86AB5">
        <w:tc>
          <w:tcPr>
            <w:tcW w:w="610" w:type="dxa"/>
          </w:tcPr>
          <w:p w:rsidR="00C86AB5" w:rsidRDefault="00C86A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9" w:type="dxa"/>
          </w:tcPr>
          <w:p w:rsidR="00C86AB5" w:rsidRDefault="00C86AB5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999" w:type="dxa"/>
          </w:tcPr>
          <w:p w:rsidR="00C86AB5" w:rsidRDefault="00C86AB5">
            <w:pPr>
              <w:pStyle w:val="ConsPlusNormal"/>
              <w:jc w:val="center"/>
            </w:pPr>
            <w:r>
              <w:t>Конструктивные, технологические элементы</w:t>
            </w:r>
          </w:p>
        </w:tc>
        <w:tc>
          <w:tcPr>
            <w:tcW w:w="3001" w:type="dxa"/>
          </w:tcPr>
          <w:p w:rsidR="00C86AB5" w:rsidRDefault="00C86AB5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C86AB5">
        <w:tc>
          <w:tcPr>
            <w:tcW w:w="610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999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999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3001" w:type="dxa"/>
          </w:tcPr>
          <w:p w:rsidR="00C86AB5" w:rsidRDefault="00C86AB5">
            <w:pPr>
              <w:pStyle w:val="ConsPlusNormal"/>
              <w:jc w:val="center"/>
            </w:pPr>
          </w:p>
        </w:tc>
      </w:tr>
    </w:tbl>
    <w:p w:rsidR="00C86AB5" w:rsidRDefault="00C86AB5">
      <w:pPr>
        <w:pStyle w:val="ConsPlusNormal"/>
        <w:jc w:val="both"/>
      </w:pPr>
    </w:p>
    <w:p w:rsidR="00C86AB5" w:rsidRDefault="00C86AB5">
      <w:pPr>
        <w:pStyle w:val="ConsPlusNonformat"/>
        <w:jc w:val="both"/>
      </w:pPr>
      <w:r>
        <w:t xml:space="preserve">    17. Особенности расположения объекта спорта:</w:t>
      </w:r>
    </w:p>
    <w:p w:rsidR="00C86AB5" w:rsidRDefault="00C86AB5">
      <w:pPr>
        <w:pStyle w:val="ConsPlusNonformat"/>
        <w:jc w:val="both"/>
      </w:pPr>
      <w:r>
        <w:t xml:space="preserve">    а) географические</w:t>
      </w:r>
    </w:p>
    <w:p w:rsidR="00C86AB5" w:rsidRDefault="00C86AB5">
      <w:pPr>
        <w:pStyle w:val="ConsPlusNonformat"/>
        <w:jc w:val="both"/>
      </w:pPr>
      <w:r>
        <w:t>___________________________________________________________________________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б) геологические (особенности грунтов, если есть)</w:t>
      </w:r>
    </w:p>
    <w:p w:rsidR="00C86AB5" w:rsidRDefault="00C86AB5">
      <w:pPr>
        <w:pStyle w:val="ConsPlusNonformat"/>
        <w:jc w:val="both"/>
      </w:pPr>
      <w:r>
        <w:t>___________________________________________________________________________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</w:t>
      </w:r>
      <w:proofErr w:type="gramStart"/>
      <w:r>
        <w:t>в)  гидрологические</w:t>
      </w:r>
      <w:proofErr w:type="gramEnd"/>
      <w:r>
        <w:t xml:space="preserve">  (наличие  водоемов, нахождение в прибрежной зоне и</w:t>
      </w:r>
    </w:p>
    <w:p w:rsidR="00C86AB5" w:rsidRDefault="00C86AB5">
      <w:pPr>
        <w:pStyle w:val="ConsPlusNonformat"/>
        <w:jc w:val="both"/>
      </w:pPr>
      <w:r>
        <w:t>прочее, если есть)</w:t>
      </w:r>
    </w:p>
    <w:p w:rsidR="00C86AB5" w:rsidRDefault="00C86AB5">
      <w:pPr>
        <w:pStyle w:val="ConsPlusNonformat"/>
        <w:jc w:val="both"/>
      </w:pPr>
      <w:r>
        <w:t>___________________________________________________________________________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г) транспортные коммуникации</w:t>
      </w:r>
    </w:p>
    <w:p w:rsidR="00C86AB5" w:rsidRDefault="00C86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4286"/>
        <w:gridCol w:w="2069"/>
        <w:gridCol w:w="2551"/>
      </w:tblGrid>
      <w:tr w:rsidR="00C86AB5">
        <w:tc>
          <w:tcPr>
            <w:tcW w:w="682" w:type="dxa"/>
          </w:tcPr>
          <w:p w:rsidR="00C86AB5" w:rsidRDefault="00C86A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86" w:type="dxa"/>
          </w:tcPr>
          <w:p w:rsidR="00C86AB5" w:rsidRDefault="00C86AB5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069" w:type="dxa"/>
          </w:tcPr>
          <w:p w:rsidR="00C86AB5" w:rsidRDefault="00C86AB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</w:tcPr>
          <w:p w:rsidR="00C86AB5" w:rsidRDefault="00C86AB5">
            <w:pPr>
              <w:pStyle w:val="ConsPlusNormal"/>
              <w:jc w:val="center"/>
            </w:pPr>
            <w:r>
              <w:t>Расстояние до транспортных коммуникаций, метров</w:t>
            </w:r>
          </w:p>
        </w:tc>
      </w:tr>
      <w:tr w:rsidR="00C86AB5">
        <w:tc>
          <w:tcPr>
            <w:tcW w:w="682" w:type="dxa"/>
          </w:tcPr>
          <w:p w:rsidR="00C86AB5" w:rsidRDefault="00C86AB5">
            <w:pPr>
              <w:pStyle w:val="ConsPlusNormal"/>
            </w:pPr>
          </w:p>
        </w:tc>
        <w:tc>
          <w:tcPr>
            <w:tcW w:w="4286" w:type="dxa"/>
          </w:tcPr>
          <w:p w:rsidR="00C86AB5" w:rsidRDefault="00C86AB5">
            <w:pPr>
              <w:pStyle w:val="ConsPlusNormal"/>
            </w:pPr>
          </w:p>
        </w:tc>
        <w:tc>
          <w:tcPr>
            <w:tcW w:w="2069" w:type="dxa"/>
          </w:tcPr>
          <w:p w:rsidR="00C86AB5" w:rsidRDefault="00C86AB5">
            <w:pPr>
              <w:pStyle w:val="ConsPlusNormal"/>
            </w:pPr>
          </w:p>
        </w:tc>
        <w:tc>
          <w:tcPr>
            <w:tcW w:w="2551" w:type="dxa"/>
          </w:tcPr>
          <w:p w:rsidR="00C86AB5" w:rsidRDefault="00C86AB5">
            <w:pPr>
              <w:pStyle w:val="ConsPlusNormal"/>
            </w:pPr>
          </w:p>
        </w:tc>
      </w:tr>
    </w:tbl>
    <w:p w:rsidR="00C86AB5" w:rsidRDefault="00C86AB5">
      <w:pPr>
        <w:pStyle w:val="ConsPlusNormal"/>
        <w:jc w:val="both"/>
      </w:pPr>
    </w:p>
    <w:p w:rsidR="00C86AB5" w:rsidRDefault="00C86AB5">
      <w:pPr>
        <w:pStyle w:val="ConsPlusNonformat"/>
        <w:jc w:val="both"/>
      </w:pPr>
      <w:r>
        <w:t xml:space="preserve">    18.  Наличие  вокруг  объекта  спорта  производств, населенных пунктов,</w:t>
      </w:r>
    </w:p>
    <w:p w:rsidR="00C86AB5" w:rsidRDefault="00C86AB5">
      <w:pPr>
        <w:pStyle w:val="ConsPlusNonformat"/>
        <w:jc w:val="both"/>
      </w:pPr>
      <w:r>
        <w:t>жилых  зданий  и  иных  объектов  массового  скопления  людей,  примыкающих</w:t>
      </w:r>
    </w:p>
    <w:p w:rsidR="00C86AB5" w:rsidRDefault="00C86AB5">
      <w:pPr>
        <w:pStyle w:val="ConsPlusNonformat"/>
        <w:jc w:val="both"/>
      </w:pPr>
      <w:r>
        <w:t>объекту, их размещение по отношению к объекту</w:t>
      </w:r>
    </w:p>
    <w:p w:rsidR="00C86AB5" w:rsidRDefault="00C86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2233"/>
        <w:gridCol w:w="2233"/>
        <w:gridCol w:w="2233"/>
        <w:gridCol w:w="2234"/>
      </w:tblGrid>
      <w:tr w:rsidR="00C86AB5">
        <w:tc>
          <w:tcPr>
            <w:tcW w:w="643" w:type="dxa"/>
          </w:tcPr>
          <w:p w:rsidR="00C86AB5" w:rsidRDefault="00C86A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33" w:type="dxa"/>
          </w:tcPr>
          <w:p w:rsidR="00C86AB5" w:rsidRDefault="00C86AB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33" w:type="dxa"/>
          </w:tcPr>
          <w:p w:rsidR="00C86AB5" w:rsidRDefault="00C86AB5">
            <w:pPr>
              <w:pStyle w:val="ConsPlusNormal"/>
              <w:jc w:val="center"/>
            </w:pPr>
            <w:r>
              <w:t>Характеристика (предназначение)</w:t>
            </w:r>
          </w:p>
        </w:tc>
        <w:tc>
          <w:tcPr>
            <w:tcW w:w="2233" w:type="dxa"/>
          </w:tcPr>
          <w:p w:rsidR="00C86AB5" w:rsidRDefault="00C86AB5">
            <w:pPr>
              <w:pStyle w:val="ConsPlusNormal"/>
              <w:jc w:val="center"/>
            </w:pPr>
            <w:r>
              <w:t>Сторона и место расположения</w:t>
            </w:r>
          </w:p>
        </w:tc>
        <w:tc>
          <w:tcPr>
            <w:tcW w:w="2234" w:type="dxa"/>
          </w:tcPr>
          <w:p w:rsidR="00C86AB5" w:rsidRDefault="00C86AB5">
            <w:pPr>
              <w:pStyle w:val="ConsPlusNormal"/>
              <w:jc w:val="center"/>
            </w:pPr>
            <w:r>
              <w:t>Расстояние до объекта спорта, метров</w:t>
            </w:r>
          </w:p>
        </w:tc>
      </w:tr>
      <w:tr w:rsidR="00C86AB5">
        <w:tc>
          <w:tcPr>
            <w:tcW w:w="643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233" w:type="dxa"/>
          </w:tcPr>
          <w:p w:rsidR="00C86AB5" w:rsidRDefault="00C86AB5">
            <w:pPr>
              <w:pStyle w:val="ConsPlusNormal"/>
            </w:pPr>
          </w:p>
        </w:tc>
        <w:tc>
          <w:tcPr>
            <w:tcW w:w="2233" w:type="dxa"/>
          </w:tcPr>
          <w:p w:rsidR="00C86AB5" w:rsidRDefault="00C86AB5">
            <w:pPr>
              <w:pStyle w:val="ConsPlusNormal"/>
            </w:pPr>
          </w:p>
        </w:tc>
        <w:tc>
          <w:tcPr>
            <w:tcW w:w="2233" w:type="dxa"/>
          </w:tcPr>
          <w:p w:rsidR="00C86AB5" w:rsidRDefault="00C86AB5">
            <w:pPr>
              <w:pStyle w:val="ConsPlusNormal"/>
            </w:pPr>
          </w:p>
        </w:tc>
        <w:tc>
          <w:tcPr>
            <w:tcW w:w="2234" w:type="dxa"/>
          </w:tcPr>
          <w:p w:rsidR="00C86AB5" w:rsidRDefault="00C86AB5">
            <w:pPr>
              <w:pStyle w:val="ConsPlusNormal"/>
            </w:pPr>
          </w:p>
        </w:tc>
      </w:tr>
    </w:tbl>
    <w:p w:rsidR="00C86AB5" w:rsidRDefault="00C86AB5">
      <w:pPr>
        <w:pStyle w:val="ConsPlusNormal"/>
        <w:jc w:val="both"/>
      </w:pPr>
    </w:p>
    <w:p w:rsidR="00C86AB5" w:rsidRDefault="00C86AB5">
      <w:pPr>
        <w:pStyle w:val="ConsPlusNonformat"/>
        <w:jc w:val="both"/>
      </w:pPr>
      <w:r>
        <w:t xml:space="preserve">    19. Недвижимое имущество, входящее в состав объекта спорта</w:t>
      </w:r>
    </w:p>
    <w:p w:rsidR="00C86AB5" w:rsidRDefault="00C86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2098"/>
        <w:gridCol w:w="2338"/>
        <w:gridCol w:w="2174"/>
        <w:gridCol w:w="2040"/>
      </w:tblGrid>
      <w:tr w:rsidR="00C86AB5">
        <w:tc>
          <w:tcPr>
            <w:tcW w:w="648" w:type="dxa"/>
          </w:tcPr>
          <w:p w:rsidR="00C86AB5" w:rsidRDefault="00C86A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C86AB5" w:rsidRDefault="00C86AB5">
            <w:pPr>
              <w:pStyle w:val="ConsPlusNormal"/>
              <w:jc w:val="center"/>
            </w:pPr>
            <w:r>
              <w:t>Недвижимое имущество</w:t>
            </w:r>
          </w:p>
        </w:tc>
        <w:tc>
          <w:tcPr>
            <w:tcW w:w="2338" w:type="dxa"/>
          </w:tcPr>
          <w:p w:rsidR="00C86AB5" w:rsidRDefault="00C86AB5">
            <w:pPr>
              <w:pStyle w:val="ConsPlusNormal"/>
              <w:jc w:val="center"/>
            </w:pPr>
            <w:r>
              <w:t>Характеристика (предназначение)</w:t>
            </w:r>
          </w:p>
        </w:tc>
        <w:tc>
          <w:tcPr>
            <w:tcW w:w="2174" w:type="dxa"/>
          </w:tcPr>
          <w:p w:rsidR="00C86AB5" w:rsidRDefault="00C86AB5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2040" w:type="dxa"/>
          </w:tcPr>
          <w:p w:rsidR="00C86AB5" w:rsidRDefault="00C86AB5">
            <w:pPr>
              <w:pStyle w:val="ConsPlusNormal"/>
              <w:jc w:val="center"/>
            </w:pPr>
            <w:r>
              <w:t>Описание (этажность, общая площадь)</w:t>
            </w:r>
          </w:p>
        </w:tc>
      </w:tr>
      <w:tr w:rsidR="00C86AB5">
        <w:tc>
          <w:tcPr>
            <w:tcW w:w="648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C86AB5" w:rsidRDefault="00C86AB5">
            <w:pPr>
              <w:pStyle w:val="ConsPlusNormal"/>
            </w:pPr>
          </w:p>
        </w:tc>
        <w:tc>
          <w:tcPr>
            <w:tcW w:w="2338" w:type="dxa"/>
          </w:tcPr>
          <w:p w:rsidR="00C86AB5" w:rsidRDefault="00C86AB5">
            <w:pPr>
              <w:pStyle w:val="ConsPlusNormal"/>
            </w:pPr>
          </w:p>
        </w:tc>
        <w:tc>
          <w:tcPr>
            <w:tcW w:w="2174" w:type="dxa"/>
          </w:tcPr>
          <w:p w:rsidR="00C86AB5" w:rsidRDefault="00C86AB5">
            <w:pPr>
              <w:pStyle w:val="ConsPlusNormal"/>
            </w:pPr>
          </w:p>
        </w:tc>
        <w:tc>
          <w:tcPr>
            <w:tcW w:w="2040" w:type="dxa"/>
          </w:tcPr>
          <w:p w:rsidR="00C86AB5" w:rsidRDefault="00C86AB5">
            <w:pPr>
              <w:pStyle w:val="ConsPlusNormal"/>
            </w:pPr>
          </w:p>
        </w:tc>
      </w:tr>
    </w:tbl>
    <w:p w:rsidR="00C86AB5" w:rsidRDefault="00C86AB5">
      <w:pPr>
        <w:pStyle w:val="ConsPlusNormal"/>
        <w:jc w:val="both"/>
      </w:pPr>
    </w:p>
    <w:p w:rsidR="00C86AB5" w:rsidRDefault="00C86AB5">
      <w:pPr>
        <w:pStyle w:val="ConsPlusNonformat"/>
        <w:jc w:val="both"/>
      </w:pPr>
      <w:r>
        <w:t xml:space="preserve">    20. Системы электро-, газо- и энергоснабжения объекта спорта</w:t>
      </w:r>
    </w:p>
    <w:p w:rsidR="00C86AB5" w:rsidRDefault="00C86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1"/>
        <w:gridCol w:w="6806"/>
      </w:tblGrid>
      <w:tr w:rsidR="00C86AB5">
        <w:tc>
          <w:tcPr>
            <w:tcW w:w="2491" w:type="dxa"/>
          </w:tcPr>
          <w:p w:rsidR="00C86AB5" w:rsidRDefault="00C86AB5">
            <w:pPr>
              <w:pStyle w:val="ConsPlusNormal"/>
              <w:jc w:val="center"/>
            </w:pPr>
            <w:r>
              <w:t>Система</w:t>
            </w:r>
          </w:p>
        </w:tc>
        <w:tc>
          <w:tcPr>
            <w:tcW w:w="6806" w:type="dxa"/>
          </w:tcPr>
          <w:p w:rsidR="00C86AB5" w:rsidRDefault="00C86AB5">
            <w:pPr>
              <w:pStyle w:val="ConsPlusNormal"/>
              <w:jc w:val="center"/>
            </w:pPr>
            <w:r>
              <w:t>Особенности</w:t>
            </w:r>
          </w:p>
        </w:tc>
      </w:tr>
      <w:tr w:rsidR="00C86AB5">
        <w:tc>
          <w:tcPr>
            <w:tcW w:w="2491" w:type="dxa"/>
          </w:tcPr>
          <w:p w:rsidR="00C86AB5" w:rsidRDefault="00C86AB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6806" w:type="dxa"/>
          </w:tcPr>
          <w:p w:rsidR="00C86AB5" w:rsidRDefault="00C86AB5">
            <w:pPr>
              <w:pStyle w:val="ConsPlusNormal"/>
            </w:pPr>
          </w:p>
        </w:tc>
      </w:tr>
      <w:tr w:rsidR="00C86AB5">
        <w:tc>
          <w:tcPr>
            <w:tcW w:w="2491" w:type="dxa"/>
          </w:tcPr>
          <w:p w:rsidR="00C86AB5" w:rsidRDefault="00C86AB5">
            <w:pPr>
              <w:pStyle w:val="ConsPlusNormal"/>
            </w:pPr>
            <w:r>
              <w:t>Газоснабжение</w:t>
            </w:r>
          </w:p>
        </w:tc>
        <w:tc>
          <w:tcPr>
            <w:tcW w:w="6806" w:type="dxa"/>
          </w:tcPr>
          <w:p w:rsidR="00C86AB5" w:rsidRDefault="00C86AB5">
            <w:pPr>
              <w:pStyle w:val="ConsPlusNormal"/>
            </w:pPr>
          </w:p>
        </w:tc>
      </w:tr>
      <w:tr w:rsidR="00C86AB5">
        <w:tc>
          <w:tcPr>
            <w:tcW w:w="2491" w:type="dxa"/>
          </w:tcPr>
          <w:p w:rsidR="00C86AB5" w:rsidRDefault="00C86AB5">
            <w:pPr>
              <w:pStyle w:val="ConsPlusNormal"/>
            </w:pPr>
            <w:r>
              <w:t>Энергоснабжение</w:t>
            </w:r>
          </w:p>
        </w:tc>
        <w:tc>
          <w:tcPr>
            <w:tcW w:w="6806" w:type="dxa"/>
          </w:tcPr>
          <w:p w:rsidR="00C86AB5" w:rsidRDefault="00C86AB5">
            <w:pPr>
              <w:pStyle w:val="ConsPlusNormal"/>
            </w:pPr>
          </w:p>
        </w:tc>
      </w:tr>
    </w:tbl>
    <w:p w:rsidR="00C86AB5" w:rsidRDefault="00C86AB5">
      <w:pPr>
        <w:pStyle w:val="ConsPlusNormal"/>
        <w:jc w:val="both"/>
      </w:pPr>
    </w:p>
    <w:p w:rsidR="00C86AB5" w:rsidRDefault="00C86AB5">
      <w:pPr>
        <w:pStyle w:val="ConsPlusNonformat"/>
        <w:jc w:val="both"/>
      </w:pPr>
      <w:r>
        <w:t xml:space="preserve">    21.  Сведения об опасных веществах и материалах, находящихся на объекте</w:t>
      </w:r>
    </w:p>
    <w:p w:rsidR="00C86AB5" w:rsidRDefault="00C86AB5">
      <w:pPr>
        <w:pStyle w:val="ConsPlusNonformat"/>
        <w:jc w:val="both"/>
      </w:pPr>
      <w:r>
        <w:t>спорта:</w:t>
      </w:r>
    </w:p>
    <w:p w:rsidR="00C86AB5" w:rsidRDefault="00C86AB5">
      <w:pPr>
        <w:pStyle w:val="ConsPlusNonformat"/>
        <w:jc w:val="both"/>
      </w:pPr>
      <w:r>
        <w:t xml:space="preserve">    а) </w:t>
      </w:r>
      <w:proofErr w:type="spellStart"/>
      <w:r>
        <w:t>пожаро</w:t>
      </w:r>
      <w:proofErr w:type="spellEnd"/>
      <w:r>
        <w:t>- и взрывоопасные вещества и материалы</w:t>
      </w:r>
    </w:p>
    <w:p w:rsidR="00C86AB5" w:rsidRDefault="00C86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2144"/>
        <w:gridCol w:w="2144"/>
        <w:gridCol w:w="2144"/>
        <w:gridCol w:w="2146"/>
      </w:tblGrid>
      <w:tr w:rsidR="00C86AB5">
        <w:tc>
          <w:tcPr>
            <w:tcW w:w="701" w:type="dxa"/>
          </w:tcPr>
          <w:p w:rsidR="00C86AB5" w:rsidRDefault="00C86A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2146" w:type="dxa"/>
          </w:tcPr>
          <w:p w:rsidR="00C86AB5" w:rsidRDefault="00C86AB5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C86AB5">
        <w:tc>
          <w:tcPr>
            <w:tcW w:w="701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146" w:type="dxa"/>
          </w:tcPr>
          <w:p w:rsidR="00C86AB5" w:rsidRDefault="00C86AB5">
            <w:pPr>
              <w:pStyle w:val="ConsPlusNormal"/>
              <w:jc w:val="center"/>
            </w:pPr>
          </w:p>
        </w:tc>
      </w:tr>
    </w:tbl>
    <w:p w:rsidR="00C86AB5" w:rsidRDefault="00C86AB5">
      <w:pPr>
        <w:pStyle w:val="ConsPlusNormal"/>
        <w:jc w:val="both"/>
      </w:pPr>
    </w:p>
    <w:p w:rsidR="00C86AB5" w:rsidRDefault="00C86AB5">
      <w:pPr>
        <w:pStyle w:val="ConsPlusNonformat"/>
        <w:jc w:val="both"/>
      </w:pPr>
      <w:r>
        <w:t xml:space="preserve">    б) химически и биологически опасные вещества и материалы</w:t>
      </w:r>
    </w:p>
    <w:p w:rsidR="00C86AB5" w:rsidRDefault="00C86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2144"/>
        <w:gridCol w:w="2144"/>
        <w:gridCol w:w="2144"/>
        <w:gridCol w:w="2146"/>
      </w:tblGrid>
      <w:tr w:rsidR="00C86AB5">
        <w:tc>
          <w:tcPr>
            <w:tcW w:w="701" w:type="dxa"/>
          </w:tcPr>
          <w:p w:rsidR="00C86AB5" w:rsidRDefault="00C86A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2146" w:type="dxa"/>
          </w:tcPr>
          <w:p w:rsidR="00C86AB5" w:rsidRDefault="00C86AB5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C86AB5">
        <w:tc>
          <w:tcPr>
            <w:tcW w:w="701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146" w:type="dxa"/>
          </w:tcPr>
          <w:p w:rsidR="00C86AB5" w:rsidRDefault="00C86AB5">
            <w:pPr>
              <w:pStyle w:val="ConsPlusNormal"/>
              <w:jc w:val="center"/>
            </w:pPr>
          </w:p>
        </w:tc>
      </w:tr>
    </w:tbl>
    <w:p w:rsidR="00C86AB5" w:rsidRDefault="00C86AB5">
      <w:pPr>
        <w:pStyle w:val="ConsPlusNormal"/>
        <w:jc w:val="both"/>
      </w:pPr>
    </w:p>
    <w:p w:rsidR="00C86AB5" w:rsidRDefault="00C86AB5">
      <w:pPr>
        <w:pStyle w:val="ConsPlusNonformat"/>
        <w:jc w:val="both"/>
      </w:pPr>
      <w:r>
        <w:t xml:space="preserve">    в)  токсичные,  наркотические, психотропные вещества, сильнодействующие</w:t>
      </w:r>
    </w:p>
    <w:p w:rsidR="00C86AB5" w:rsidRDefault="00C86AB5">
      <w:pPr>
        <w:pStyle w:val="ConsPlusNonformat"/>
        <w:jc w:val="both"/>
      </w:pPr>
      <w:r>
        <w:t>яды и препараты</w:t>
      </w:r>
    </w:p>
    <w:p w:rsidR="00C86AB5" w:rsidRDefault="00C86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2144"/>
        <w:gridCol w:w="2144"/>
        <w:gridCol w:w="2144"/>
        <w:gridCol w:w="2146"/>
      </w:tblGrid>
      <w:tr w:rsidR="00C86AB5">
        <w:tc>
          <w:tcPr>
            <w:tcW w:w="701" w:type="dxa"/>
          </w:tcPr>
          <w:p w:rsidR="00C86AB5" w:rsidRDefault="00C86A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2146" w:type="dxa"/>
          </w:tcPr>
          <w:p w:rsidR="00C86AB5" w:rsidRDefault="00C86AB5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C86AB5">
        <w:tc>
          <w:tcPr>
            <w:tcW w:w="701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144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2146" w:type="dxa"/>
          </w:tcPr>
          <w:p w:rsidR="00C86AB5" w:rsidRDefault="00C86AB5">
            <w:pPr>
              <w:pStyle w:val="ConsPlusNormal"/>
              <w:jc w:val="center"/>
            </w:pPr>
          </w:p>
        </w:tc>
      </w:tr>
    </w:tbl>
    <w:p w:rsidR="00C86AB5" w:rsidRDefault="00C86AB5">
      <w:pPr>
        <w:pStyle w:val="ConsPlusNormal"/>
        <w:jc w:val="both"/>
      </w:pPr>
    </w:p>
    <w:p w:rsidR="00C86AB5" w:rsidRDefault="00C86AB5">
      <w:pPr>
        <w:pStyle w:val="ConsPlusNonformat"/>
        <w:jc w:val="both"/>
      </w:pPr>
      <w:r>
        <w:t xml:space="preserve">        IV. Возможные последствия совершения террористического акта</w:t>
      </w:r>
    </w:p>
    <w:p w:rsidR="00C86AB5" w:rsidRDefault="00C86AB5">
      <w:pPr>
        <w:pStyle w:val="ConsPlusNonformat"/>
        <w:jc w:val="both"/>
      </w:pPr>
      <w:r>
        <w:t xml:space="preserve">                             на объекте спорта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22.  </w:t>
      </w:r>
      <w:proofErr w:type="gramStart"/>
      <w:r>
        <w:t>Оценка  последствий</w:t>
      </w:r>
      <w:proofErr w:type="gramEnd"/>
      <w:r>
        <w:t xml:space="preserve">  прекращения  функционирования  объекта спорта</w:t>
      </w:r>
    </w:p>
    <w:p w:rsidR="00C86AB5" w:rsidRDefault="00C86AB5">
      <w:pPr>
        <w:pStyle w:val="ConsPlusNonformat"/>
        <w:jc w:val="both"/>
      </w:pPr>
      <w:r>
        <w:t>(включая   отмену   проведения   запланированных   официальных   спортивных</w:t>
      </w:r>
    </w:p>
    <w:p w:rsidR="00C86AB5" w:rsidRDefault="00C86AB5">
      <w:pPr>
        <w:pStyle w:val="ConsPlusNonformat"/>
        <w:jc w:val="both"/>
      </w:pPr>
      <w:r>
        <w:t>соревнований) _____________________________________________________________</w:t>
      </w:r>
    </w:p>
    <w:p w:rsidR="00C86AB5" w:rsidRDefault="00C86AB5">
      <w:pPr>
        <w:pStyle w:val="ConsPlusNonformat"/>
        <w:jc w:val="both"/>
      </w:pPr>
      <w:r>
        <w:t>___________________________________________________________________________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23.  Оценка  последствий  повреждения  элементов,  механизмов,  систем,</w:t>
      </w:r>
    </w:p>
    <w:p w:rsidR="00C86AB5" w:rsidRDefault="00C86AB5">
      <w:pPr>
        <w:pStyle w:val="ConsPlusNonformat"/>
        <w:jc w:val="both"/>
      </w:pPr>
      <w:r>
        <w:t>оборудования, находящихся на объекте спорта, ______________________________</w:t>
      </w:r>
    </w:p>
    <w:p w:rsidR="00C86AB5" w:rsidRDefault="00C86AB5">
      <w:pPr>
        <w:pStyle w:val="ConsPlusNonformat"/>
        <w:jc w:val="both"/>
      </w:pPr>
      <w:r>
        <w:t>___________________________________________________________________________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24.  Количество  людей,  которые  могут  погибнуть  или  получить  вред</w:t>
      </w:r>
    </w:p>
    <w:p w:rsidR="00C86AB5" w:rsidRDefault="00C86AB5">
      <w:pPr>
        <w:pStyle w:val="ConsPlusNonformat"/>
        <w:jc w:val="both"/>
      </w:pPr>
      <w:proofErr w:type="gramStart"/>
      <w:r>
        <w:t>здоровью,  оцениваемое</w:t>
      </w:r>
      <w:proofErr w:type="gramEnd"/>
      <w:r>
        <w:t xml:space="preserve">  на  основании единовременной пропускной способности</w:t>
      </w:r>
    </w:p>
    <w:p w:rsidR="00C86AB5" w:rsidRDefault="00C86AB5">
      <w:pPr>
        <w:pStyle w:val="ConsPlusNonformat"/>
        <w:jc w:val="both"/>
      </w:pPr>
      <w:r>
        <w:t>объекта спорта и количества зрительских мест, _____________________________</w:t>
      </w:r>
    </w:p>
    <w:p w:rsidR="00C86AB5" w:rsidRDefault="00C86AB5">
      <w:pPr>
        <w:pStyle w:val="ConsPlusNonformat"/>
        <w:jc w:val="both"/>
      </w:pPr>
      <w:r>
        <w:t>___________________________________________________________________________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         V. Силы и средства, привлекаемые для обеспечения</w:t>
      </w:r>
    </w:p>
    <w:p w:rsidR="00C86AB5" w:rsidRDefault="00C86AB5">
      <w:pPr>
        <w:pStyle w:val="ConsPlusNonformat"/>
        <w:jc w:val="both"/>
      </w:pPr>
      <w:r>
        <w:t xml:space="preserve">             антитеррористической защищенности объекта спорта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25. Штатная численность подразделения охраны объекта спорта</w:t>
      </w:r>
    </w:p>
    <w:p w:rsidR="00C86AB5" w:rsidRDefault="00C86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5165"/>
        <w:gridCol w:w="3458"/>
      </w:tblGrid>
      <w:tr w:rsidR="00C86AB5">
        <w:tc>
          <w:tcPr>
            <w:tcW w:w="965" w:type="dxa"/>
          </w:tcPr>
          <w:p w:rsidR="00C86AB5" w:rsidRDefault="00C86A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65" w:type="dxa"/>
          </w:tcPr>
          <w:p w:rsidR="00C86AB5" w:rsidRDefault="00C86AB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58" w:type="dxa"/>
          </w:tcPr>
          <w:p w:rsidR="00C86AB5" w:rsidRDefault="00C86AB5">
            <w:pPr>
              <w:pStyle w:val="ConsPlusNormal"/>
              <w:jc w:val="center"/>
            </w:pPr>
            <w:r>
              <w:t>Численность, человек</w:t>
            </w:r>
          </w:p>
        </w:tc>
      </w:tr>
      <w:tr w:rsidR="00C86AB5">
        <w:tc>
          <w:tcPr>
            <w:tcW w:w="965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5165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C86AB5" w:rsidRDefault="00C86AB5">
            <w:pPr>
              <w:pStyle w:val="ConsPlusNormal"/>
              <w:jc w:val="center"/>
            </w:pPr>
          </w:p>
        </w:tc>
      </w:tr>
    </w:tbl>
    <w:p w:rsidR="00C86AB5" w:rsidRDefault="00C86AB5">
      <w:pPr>
        <w:pStyle w:val="ConsPlusNormal"/>
        <w:jc w:val="both"/>
      </w:pPr>
    </w:p>
    <w:p w:rsidR="00C86AB5" w:rsidRDefault="00C86AB5">
      <w:pPr>
        <w:pStyle w:val="ConsPlusNonformat"/>
        <w:jc w:val="both"/>
      </w:pPr>
      <w:r>
        <w:t xml:space="preserve">    26.  Численность  привлеченного  подразделения охраны объекта спорта по</w:t>
      </w:r>
    </w:p>
    <w:p w:rsidR="00C86AB5" w:rsidRDefault="00C86AB5">
      <w:pPr>
        <w:pStyle w:val="ConsPlusNonformat"/>
        <w:jc w:val="both"/>
      </w:pPr>
      <w:r>
        <w:t>договору</w:t>
      </w:r>
    </w:p>
    <w:p w:rsidR="00C86AB5" w:rsidRDefault="00C86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159"/>
        <w:gridCol w:w="3458"/>
      </w:tblGrid>
      <w:tr w:rsidR="00C86AB5">
        <w:tc>
          <w:tcPr>
            <w:tcW w:w="964" w:type="dxa"/>
          </w:tcPr>
          <w:p w:rsidR="00C86AB5" w:rsidRDefault="00C86A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C86AB5" w:rsidRDefault="00C86AB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58" w:type="dxa"/>
          </w:tcPr>
          <w:p w:rsidR="00C86AB5" w:rsidRDefault="00C86AB5">
            <w:pPr>
              <w:pStyle w:val="ConsPlusNormal"/>
              <w:jc w:val="center"/>
            </w:pPr>
            <w:r>
              <w:t>Численность, человек</w:t>
            </w:r>
          </w:p>
        </w:tc>
      </w:tr>
      <w:tr w:rsidR="00C86AB5">
        <w:tc>
          <w:tcPr>
            <w:tcW w:w="964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5159" w:type="dxa"/>
          </w:tcPr>
          <w:p w:rsidR="00C86AB5" w:rsidRDefault="00C86AB5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C86AB5" w:rsidRDefault="00C86AB5">
            <w:pPr>
              <w:pStyle w:val="ConsPlusNormal"/>
              <w:jc w:val="center"/>
            </w:pPr>
          </w:p>
        </w:tc>
      </w:tr>
    </w:tbl>
    <w:p w:rsidR="00C86AB5" w:rsidRDefault="00C86AB5">
      <w:pPr>
        <w:pStyle w:val="ConsPlusNormal"/>
        <w:jc w:val="both"/>
      </w:pPr>
    </w:p>
    <w:p w:rsidR="00C86AB5" w:rsidRDefault="00C86AB5">
      <w:pPr>
        <w:pStyle w:val="ConsPlusNonformat"/>
        <w:jc w:val="both"/>
      </w:pPr>
      <w:r>
        <w:t xml:space="preserve">    VI. Меры по инженерно-технической, физической защите и пожарной</w:t>
      </w:r>
    </w:p>
    <w:p w:rsidR="00C86AB5" w:rsidRDefault="00C86AB5">
      <w:pPr>
        <w:pStyle w:val="ConsPlusNonformat"/>
        <w:jc w:val="both"/>
      </w:pPr>
      <w:r>
        <w:t xml:space="preserve">                        безопасности объекта спорта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27. Место расположения поста (пункта) безопасности (охраны) ___________</w:t>
      </w:r>
    </w:p>
    <w:p w:rsidR="00C86AB5" w:rsidRDefault="00C86AB5">
      <w:pPr>
        <w:pStyle w:val="ConsPlusNonformat"/>
        <w:jc w:val="both"/>
      </w:pPr>
      <w:r>
        <w:t>___________________________________________________________________________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28. Технические средства обеспечения безопасности</w:t>
      </w:r>
    </w:p>
    <w:p w:rsidR="00C86AB5" w:rsidRDefault="00C86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89"/>
      </w:tblGrid>
      <w:tr w:rsidR="00C86AB5">
        <w:tc>
          <w:tcPr>
            <w:tcW w:w="2389" w:type="dxa"/>
          </w:tcPr>
          <w:p w:rsidR="00C86AB5" w:rsidRDefault="00C86AB5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389" w:type="dxa"/>
          </w:tcPr>
          <w:p w:rsidR="00C86AB5" w:rsidRDefault="00C86AB5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2389" w:type="dxa"/>
          </w:tcPr>
          <w:p w:rsidR="00C86AB5" w:rsidRDefault="00C86AB5">
            <w:pPr>
              <w:pStyle w:val="ConsPlusNormal"/>
              <w:jc w:val="center"/>
            </w:pPr>
            <w:r>
              <w:t>Количество, штук</w:t>
            </w:r>
          </w:p>
        </w:tc>
        <w:tc>
          <w:tcPr>
            <w:tcW w:w="2389" w:type="dxa"/>
          </w:tcPr>
          <w:p w:rsidR="00C86AB5" w:rsidRDefault="00C86AB5">
            <w:pPr>
              <w:pStyle w:val="ConsPlusNormal"/>
              <w:jc w:val="center"/>
            </w:pPr>
            <w:r>
              <w:t>Место размещения</w:t>
            </w:r>
          </w:p>
        </w:tc>
      </w:tr>
      <w:tr w:rsidR="00C86AB5">
        <w:tc>
          <w:tcPr>
            <w:tcW w:w="2389" w:type="dxa"/>
          </w:tcPr>
          <w:p w:rsidR="00C86AB5" w:rsidRDefault="00C86AB5">
            <w:pPr>
              <w:pStyle w:val="ConsPlusNormal"/>
            </w:pPr>
          </w:p>
        </w:tc>
        <w:tc>
          <w:tcPr>
            <w:tcW w:w="2389" w:type="dxa"/>
          </w:tcPr>
          <w:p w:rsidR="00C86AB5" w:rsidRDefault="00C86AB5">
            <w:pPr>
              <w:pStyle w:val="ConsPlusNormal"/>
            </w:pPr>
          </w:p>
        </w:tc>
        <w:tc>
          <w:tcPr>
            <w:tcW w:w="2389" w:type="dxa"/>
          </w:tcPr>
          <w:p w:rsidR="00C86AB5" w:rsidRDefault="00C86AB5">
            <w:pPr>
              <w:pStyle w:val="ConsPlusNormal"/>
            </w:pPr>
          </w:p>
        </w:tc>
        <w:tc>
          <w:tcPr>
            <w:tcW w:w="2389" w:type="dxa"/>
          </w:tcPr>
          <w:p w:rsidR="00C86AB5" w:rsidRDefault="00C86AB5">
            <w:pPr>
              <w:pStyle w:val="ConsPlusNormal"/>
            </w:pPr>
          </w:p>
        </w:tc>
      </w:tr>
    </w:tbl>
    <w:p w:rsidR="00C86AB5" w:rsidRDefault="00C86AB5">
      <w:pPr>
        <w:pStyle w:val="ConsPlusNormal"/>
        <w:jc w:val="both"/>
      </w:pPr>
    </w:p>
    <w:p w:rsidR="00C86AB5" w:rsidRDefault="00C86AB5">
      <w:pPr>
        <w:pStyle w:val="ConsPlusNonformat"/>
        <w:jc w:val="both"/>
      </w:pPr>
      <w:r>
        <w:t xml:space="preserve">    29. Сведения о средствах пожарной безопасности ________________________</w:t>
      </w:r>
    </w:p>
    <w:p w:rsidR="00C86AB5" w:rsidRDefault="00C86AB5">
      <w:pPr>
        <w:pStyle w:val="ConsPlusNonformat"/>
        <w:jc w:val="both"/>
      </w:pPr>
      <w:r>
        <w:t>___________________________________________________________________________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30.   Порядок   </w:t>
      </w:r>
      <w:proofErr w:type="gramStart"/>
      <w:r>
        <w:t xml:space="preserve">прохода,   </w:t>
      </w:r>
      <w:proofErr w:type="gramEnd"/>
      <w:r>
        <w:t>проезда   лиц,  транспортных  средств  через</w:t>
      </w:r>
    </w:p>
    <w:p w:rsidR="00C86AB5" w:rsidRDefault="00C86AB5">
      <w:pPr>
        <w:pStyle w:val="ConsPlusNonformat"/>
        <w:jc w:val="both"/>
      </w:pPr>
      <w:r>
        <w:t>контрольно-пропускной  пункт  на объект спорта, и (или) критический элемент</w:t>
      </w:r>
    </w:p>
    <w:p w:rsidR="00C86AB5" w:rsidRDefault="00C86AB5">
      <w:pPr>
        <w:pStyle w:val="ConsPlusNonformat"/>
        <w:jc w:val="both"/>
      </w:pPr>
      <w:r>
        <w:t>объекта спорта ____________________________________________________________</w:t>
      </w:r>
    </w:p>
    <w:p w:rsidR="00C86AB5" w:rsidRDefault="00C86AB5">
      <w:pPr>
        <w:pStyle w:val="ConsPlusNonformat"/>
        <w:jc w:val="both"/>
      </w:pPr>
      <w:r>
        <w:t>___________________________________________________________________________</w:t>
      </w:r>
    </w:p>
    <w:p w:rsidR="00C86AB5" w:rsidRDefault="00C86AB5">
      <w:pPr>
        <w:pStyle w:val="ConsPlusNonformat"/>
        <w:jc w:val="both"/>
      </w:pPr>
      <w:r>
        <w:t xml:space="preserve">    31.   </w:t>
      </w:r>
      <w:proofErr w:type="gramStart"/>
      <w:r>
        <w:t>Дополнительные  виды</w:t>
      </w:r>
      <w:proofErr w:type="gramEnd"/>
      <w:r>
        <w:t xml:space="preserve">  связи,  применяемые  на  объекте  спорта  в</w:t>
      </w:r>
    </w:p>
    <w:p w:rsidR="00C86AB5" w:rsidRDefault="00C86AB5">
      <w:pPr>
        <w:pStyle w:val="ConsPlusNonformat"/>
        <w:jc w:val="both"/>
      </w:pPr>
      <w:r>
        <w:t>интересах обеспечения безопасности, _______________________________________</w:t>
      </w:r>
    </w:p>
    <w:p w:rsidR="00C86AB5" w:rsidRDefault="00C86AB5">
      <w:pPr>
        <w:pStyle w:val="ConsPlusNonformat"/>
        <w:jc w:val="both"/>
      </w:pPr>
      <w:r>
        <w:t>___________________________________________________________________________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                     VII. Выводы и рекомендации</w:t>
      </w:r>
    </w:p>
    <w:p w:rsidR="00C86AB5" w:rsidRDefault="00C86AB5">
      <w:pPr>
        <w:pStyle w:val="ConsPlusNonformat"/>
        <w:jc w:val="both"/>
      </w:pPr>
      <w:r>
        <w:t>___________________________________________________________________________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VIII. Дополнительная информация с учетом особенностей объекта спорта</w:t>
      </w:r>
    </w:p>
    <w:p w:rsidR="00C86AB5" w:rsidRDefault="00C86AB5">
      <w:pPr>
        <w:pStyle w:val="ConsPlusNonformat"/>
        <w:jc w:val="both"/>
      </w:pPr>
      <w:r>
        <w:t>___________________________________________________________________________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Приложения: 1. План объекта спорта с   обозначением   его   критических</w:t>
      </w:r>
    </w:p>
    <w:p w:rsidR="00C86AB5" w:rsidRDefault="00C86AB5">
      <w:pPr>
        <w:pStyle w:val="ConsPlusNonformat"/>
        <w:jc w:val="both"/>
      </w:pPr>
      <w:r>
        <w:t xml:space="preserve">                   элементов (схемы </w:t>
      </w:r>
      <w:proofErr w:type="gramStart"/>
      <w:r>
        <w:t xml:space="preserve">коммуникаций,   </w:t>
      </w:r>
      <w:proofErr w:type="gramEnd"/>
      <w:r>
        <w:t>планы   и   экспликации</w:t>
      </w:r>
    </w:p>
    <w:p w:rsidR="00C86AB5" w:rsidRDefault="00C86AB5">
      <w:pPr>
        <w:pStyle w:val="ConsPlusNonformat"/>
        <w:jc w:val="both"/>
      </w:pPr>
      <w:r>
        <w:t xml:space="preserve">                   отдельных  зданий  и сооружений или их частей).</w:t>
      </w:r>
    </w:p>
    <w:p w:rsidR="00C86AB5" w:rsidRDefault="00C86AB5">
      <w:pPr>
        <w:pStyle w:val="ConsPlusNonformat"/>
        <w:jc w:val="both"/>
      </w:pPr>
      <w:r>
        <w:t xml:space="preserve">                2. Схема организации  охраны  объекта  спорта  с  указанием</w:t>
      </w:r>
    </w:p>
    <w:p w:rsidR="00C86AB5" w:rsidRDefault="00C86AB5">
      <w:pPr>
        <w:pStyle w:val="ConsPlusNonformat"/>
        <w:jc w:val="both"/>
      </w:pPr>
      <w:r>
        <w:t xml:space="preserve">                   контрольно-пропускных    пунктов,    постов    (пунктов)</w:t>
      </w:r>
    </w:p>
    <w:p w:rsidR="00C86AB5" w:rsidRDefault="00C86AB5">
      <w:pPr>
        <w:pStyle w:val="ConsPlusNonformat"/>
        <w:jc w:val="both"/>
      </w:pPr>
      <w:r>
        <w:t xml:space="preserve">                   безопасности    (охраны),      маршрутов    и     режима</w:t>
      </w:r>
    </w:p>
    <w:p w:rsidR="00C86AB5" w:rsidRDefault="00C86AB5">
      <w:pPr>
        <w:pStyle w:val="ConsPlusNonformat"/>
        <w:jc w:val="both"/>
      </w:pPr>
      <w:r>
        <w:t xml:space="preserve">                   патрулирования, мест расположения  инженерно-технических</w:t>
      </w:r>
    </w:p>
    <w:p w:rsidR="00C86AB5" w:rsidRDefault="00C86AB5">
      <w:pPr>
        <w:pStyle w:val="ConsPlusNonformat"/>
        <w:jc w:val="both"/>
      </w:pPr>
      <w:r>
        <w:t xml:space="preserve">                   средств  охраны и  средств  пожарной  безопасности,  зон</w:t>
      </w:r>
    </w:p>
    <w:p w:rsidR="00C86AB5" w:rsidRDefault="00C86AB5">
      <w:pPr>
        <w:pStyle w:val="ConsPlusNonformat"/>
        <w:jc w:val="both"/>
      </w:pPr>
      <w:r>
        <w:t xml:space="preserve">                   свободного доступа.</w:t>
      </w:r>
    </w:p>
    <w:p w:rsidR="00C86AB5" w:rsidRDefault="00C86AB5">
      <w:pPr>
        <w:pStyle w:val="ConsPlusNonformat"/>
        <w:jc w:val="both"/>
      </w:pPr>
      <w:r>
        <w:t xml:space="preserve">                3. График проведения на объекте спорта учений и тренировок,</w:t>
      </w:r>
    </w:p>
    <w:p w:rsidR="00C86AB5" w:rsidRDefault="00C86AB5">
      <w:pPr>
        <w:pStyle w:val="ConsPlusNonformat"/>
        <w:jc w:val="both"/>
      </w:pPr>
      <w:r>
        <w:t xml:space="preserve">                   в том числе   с   привлечением   подразделений   органов</w:t>
      </w:r>
    </w:p>
    <w:p w:rsidR="00C86AB5" w:rsidRDefault="00C86AB5">
      <w:pPr>
        <w:pStyle w:val="ConsPlusNonformat"/>
        <w:jc w:val="both"/>
      </w:pPr>
      <w:r>
        <w:t xml:space="preserve">                   федеральной службы безопасности и органов внутренних дел</w:t>
      </w:r>
    </w:p>
    <w:p w:rsidR="00C86AB5" w:rsidRDefault="00C86AB5">
      <w:pPr>
        <w:pStyle w:val="ConsPlusNonformat"/>
        <w:jc w:val="both"/>
      </w:pPr>
      <w:r>
        <w:t xml:space="preserve">                   Российской Федерации (по согласованию), и </w:t>
      </w:r>
      <w:proofErr w:type="gramStart"/>
      <w:r>
        <w:t>основания  для</w:t>
      </w:r>
      <w:proofErr w:type="gramEnd"/>
    </w:p>
    <w:p w:rsidR="00C86AB5" w:rsidRDefault="00C86AB5">
      <w:pPr>
        <w:pStyle w:val="ConsPlusNonformat"/>
        <w:jc w:val="both"/>
      </w:pPr>
      <w:r>
        <w:t xml:space="preserve">                   их проведения.</w:t>
      </w:r>
    </w:p>
    <w:p w:rsidR="00C86AB5" w:rsidRDefault="00C86AB5">
      <w:pPr>
        <w:pStyle w:val="ConsPlusNonformat"/>
        <w:jc w:val="both"/>
      </w:pPr>
      <w:r>
        <w:t xml:space="preserve">                4. Схема связи на объекте спорта.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>Члены комиссии:    _______________________    _____________________________</w:t>
      </w:r>
    </w:p>
    <w:p w:rsidR="00C86AB5" w:rsidRDefault="00C86AB5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          (</w:t>
      </w:r>
      <w:proofErr w:type="spellStart"/>
      <w:r>
        <w:t>ф.и.о.</w:t>
      </w:r>
      <w:proofErr w:type="spellEnd"/>
      <w:r>
        <w:t>)</w:t>
      </w:r>
    </w:p>
    <w:p w:rsidR="00C86AB5" w:rsidRDefault="00C86AB5">
      <w:pPr>
        <w:pStyle w:val="ConsPlusNonformat"/>
        <w:jc w:val="both"/>
      </w:pPr>
      <w:r>
        <w:t xml:space="preserve">                   _______________________    _____________________________</w:t>
      </w:r>
    </w:p>
    <w:p w:rsidR="00C86AB5" w:rsidRDefault="00C86AB5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          (</w:t>
      </w:r>
      <w:proofErr w:type="spellStart"/>
      <w:r>
        <w:t>ф.и.о.</w:t>
      </w:r>
      <w:proofErr w:type="spellEnd"/>
      <w:r>
        <w:t>)</w:t>
      </w:r>
    </w:p>
    <w:p w:rsidR="00C86AB5" w:rsidRDefault="00C86AB5">
      <w:pPr>
        <w:pStyle w:val="ConsPlusNonformat"/>
        <w:jc w:val="both"/>
      </w:pPr>
      <w:r>
        <w:t xml:space="preserve">                   _______________________    _____________________________</w:t>
      </w:r>
    </w:p>
    <w:p w:rsidR="00C86AB5" w:rsidRDefault="00C86AB5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          (</w:t>
      </w:r>
      <w:proofErr w:type="spellStart"/>
      <w:r>
        <w:t>ф.и.о.</w:t>
      </w:r>
      <w:proofErr w:type="spellEnd"/>
      <w:r>
        <w:t>)</w:t>
      </w:r>
    </w:p>
    <w:p w:rsidR="00C86AB5" w:rsidRDefault="00C86AB5">
      <w:pPr>
        <w:pStyle w:val="ConsPlusNonformat"/>
        <w:jc w:val="both"/>
      </w:pPr>
    </w:p>
    <w:p w:rsidR="00C86AB5" w:rsidRDefault="00C86AB5">
      <w:pPr>
        <w:pStyle w:val="ConsPlusNonformat"/>
        <w:jc w:val="both"/>
      </w:pPr>
      <w:r>
        <w:t xml:space="preserve">    Составлен      "__" ____________ 20__ г.</w:t>
      </w:r>
    </w:p>
    <w:p w:rsidR="00C86AB5" w:rsidRDefault="00C86AB5">
      <w:pPr>
        <w:pStyle w:val="ConsPlusNonformat"/>
        <w:jc w:val="both"/>
      </w:pPr>
      <w:r>
        <w:t xml:space="preserve">    Актуализирован "__" ____________ 20__ г.</w:t>
      </w:r>
    </w:p>
    <w:p w:rsidR="00C86AB5" w:rsidRDefault="00C86AB5">
      <w:pPr>
        <w:pStyle w:val="ConsPlusNonformat"/>
        <w:jc w:val="both"/>
      </w:pPr>
      <w:r>
        <w:t xml:space="preserve">    Причина актуализации __________________________________________________</w:t>
      </w:r>
    </w:p>
    <w:p w:rsidR="00C86AB5" w:rsidRDefault="00C86AB5">
      <w:pPr>
        <w:pStyle w:val="ConsPlusNormal"/>
        <w:jc w:val="both"/>
      </w:pPr>
    </w:p>
    <w:p w:rsidR="00C86AB5" w:rsidRDefault="00C86AB5">
      <w:pPr>
        <w:pStyle w:val="ConsPlusNormal"/>
        <w:jc w:val="both"/>
      </w:pPr>
    </w:p>
    <w:p w:rsidR="00C86AB5" w:rsidRDefault="00C86A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3F4" w:rsidRDefault="003F43F4"/>
    <w:sectPr w:rsidR="003F43F4" w:rsidSect="00C86AB5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B5"/>
    <w:rsid w:val="003F43F4"/>
    <w:rsid w:val="00945DB2"/>
    <w:rsid w:val="00C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454C4-371E-4D12-965B-C5505A7F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EE0CFF5F964A1CC2F9EDBE5E4F9D8B82AA7588B5BDEE336503BC234C8DE60A0A0780A02ED6639Z7K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BEE0CFF5F964A1CC2F9EDBE5E4F9D8B82DAE5E8D56DEE336503BC234ZCK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EE0CFF5F964A1CC2F9EDBE5E4F9D8B82CAE5D885ADEE336503BC234C8DE60A0A0780A02ED663EZ7K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BBEE0CFF5F964A1CC2F9EDBE5E4F9D8B82EA55C845CDEE336503BC234C8DE60A0A07809Z0K2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BEE0CFF5F964A1CC2F9EDBE5E4F9D8B82AA7588B5BDEE336503BC234ZC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Первый друг Оушена</cp:lastModifiedBy>
  <cp:revision>2</cp:revision>
  <dcterms:created xsi:type="dcterms:W3CDTF">2017-06-30T15:04:00Z</dcterms:created>
  <dcterms:modified xsi:type="dcterms:W3CDTF">2017-06-30T15:04:00Z</dcterms:modified>
</cp:coreProperties>
</file>